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2D0C3" w14:textId="77777777" w:rsidR="009A0305" w:rsidRPr="006616A7" w:rsidRDefault="009A0305" w:rsidP="009A0305">
      <w:pPr>
        <w:pStyle w:val="Framecontents"/>
        <w:tabs>
          <w:tab w:val="left" w:pos="720"/>
          <w:tab w:val="left" w:pos="1440"/>
          <w:tab w:val="left" w:pos="2160"/>
          <w:tab w:val="left" w:pos="2880"/>
          <w:tab w:val="left" w:pos="3600"/>
          <w:tab w:val="left" w:pos="4320"/>
          <w:tab w:val="left" w:pos="5040"/>
          <w:tab w:val="left" w:pos="5760"/>
          <w:tab w:val="left" w:pos="6480"/>
          <w:tab w:val="left" w:pos="7200"/>
          <w:tab w:val="right" w:pos="7279"/>
          <w:tab w:val="right" w:pos="7517"/>
        </w:tabs>
        <w:spacing w:after="0"/>
        <w:rPr>
          <w:rFonts w:eastAsia="Times New Roman"/>
          <w:b/>
          <w:i/>
        </w:rPr>
      </w:pPr>
      <w:bookmarkStart w:id="0" w:name="bookmark3"/>
    </w:p>
    <w:p w14:paraId="603FAA2C" w14:textId="77777777" w:rsidR="009A0305" w:rsidRPr="006616A7" w:rsidRDefault="009A0305" w:rsidP="009A0305">
      <w:pPr>
        <w:pStyle w:val="Framecontents"/>
        <w:tabs>
          <w:tab w:val="left" w:pos="720"/>
          <w:tab w:val="left" w:pos="1440"/>
          <w:tab w:val="left" w:pos="2160"/>
          <w:tab w:val="left" w:pos="2880"/>
          <w:tab w:val="left" w:pos="3600"/>
          <w:tab w:val="left" w:pos="4320"/>
          <w:tab w:val="left" w:pos="5040"/>
          <w:tab w:val="left" w:pos="5760"/>
          <w:tab w:val="left" w:pos="6480"/>
          <w:tab w:val="left" w:pos="7200"/>
          <w:tab w:val="right" w:pos="7279"/>
          <w:tab w:val="right" w:pos="7517"/>
        </w:tabs>
        <w:spacing w:after="0"/>
        <w:rPr>
          <w:rFonts w:eastAsia="Times New Roman"/>
          <w:b/>
          <w:i/>
        </w:rPr>
      </w:pPr>
      <w:r w:rsidRPr="006616A7">
        <w:rPr>
          <w:rFonts w:eastAsia="Times New Roman"/>
          <w:b/>
          <w:i/>
        </w:rPr>
        <w:t xml:space="preserve">                                               Uniunea Producătorilor de Film şi Audiovizual din România</w:t>
      </w:r>
    </w:p>
    <w:p w14:paraId="057031F4" w14:textId="77777777" w:rsidR="009A0305" w:rsidRPr="006616A7" w:rsidRDefault="009A0305" w:rsidP="009A0305">
      <w:pPr>
        <w:pStyle w:val="Framecontents"/>
        <w:tabs>
          <w:tab w:val="left" w:pos="720"/>
          <w:tab w:val="left" w:pos="1440"/>
          <w:tab w:val="left" w:pos="2160"/>
          <w:tab w:val="left" w:pos="2880"/>
          <w:tab w:val="left" w:pos="3600"/>
          <w:tab w:val="left" w:pos="4320"/>
          <w:tab w:val="left" w:pos="5040"/>
          <w:tab w:val="left" w:pos="5760"/>
          <w:tab w:val="left" w:pos="6480"/>
          <w:tab w:val="left" w:pos="7200"/>
          <w:tab w:val="right" w:pos="7279"/>
          <w:tab w:val="right" w:pos="7517"/>
        </w:tabs>
        <w:spacing w:after="0"/>
        <w:rPr>
          <w:rFonts w:eastAsia="Times New Roman"/>
          <w:b/>
          <w:i/>
        </w:rPr>
      </w:pPr>
      <w:r w:rsidRPr="006616A7">
        <w:rPr>
          <w:rFonts w:eastAsia="Times New Roman"/>
          <w:b/>
          <w:i/>
        </w:rPr>
        <w:t xml:space="preserve">                                                     Asociaţia Română de Gestiune a Operelor din Audiovizual </w:t>
      </w:r>
    </w:p>
    <w:p w14:paraId="3C391A8F" w14:textId="77777777" w:rsidR="009A0305" w:rsidRPr="006616A7" w:rsidRDefault="009A0305" w:rsidP="009A0305">
      <w:pPr>
        <w:pStyle w:val="Framecontents"/>
        <w:tabs>
          <w:tab w:val="left" w:pos="720"/>
          <w:tab w:val="left" w:pos="1440"/>
          <w:tab w:val="left" w:pos="2160"/>
          <w:tab w:val="left" w:pos="2880"/>
          <w:tab w:val="left" w:pos="3600"/>
          <w:tab w:val="left" w:pos="4320"/>
          <w:tab w:val="left" w:pos="5040"/>
          <w:tab w:val="left" w:pos="5760"/>
          <w:tab w:val="left" w:pos="6480"/>
          <w:tab w:val="left" w:pos="7200"/>
          <w:tab w:val="right" w:pos="7279"/>
          <w:tab w:val="right" w:pos="7517"/>
        </w:tabs>
        <w:spacing w:after="0"/>
        <w:rPr>
          <w:rFonts w:eastAsia="Times New Roman"/>
          <w:sz w:val="18"/>
        </w:rPr>
      </w:pPr>
      <w:r w:rsidRPr="006616A7">
        <w:rPr>
          <w:rFonts w:eastAsia="Times New Roman"/>
          <w:sz w:val="18"/>
        </w:rPr>
        <w:t xml:space="preserve">                                                                       Str. Dem.I.Dobrescu nr. 4-6, Corp B, Etj.1, Cam.B 112, sect. 1, cod postal 010026,</w:t>
      </w:r>
    </w:p>
    <w:p w14:paraId="75BCAD46" w14:textId="77777777" w:rsidR="009A0305" w:rsidRPr="006616A7" w:rsidRDefault="009A0305" w:rsidP="009A0305">
      <w:pPr>
        <w:pStyle w:val="Framecontents"/>
        <w:tabs>
          <w:tab w:val="left" w:pos="720"/>
          <w:tab w:val="left" w:pos="1440"/>
          <w:tab w:val="left" w:pos="2160"/>
          <w:tab w:val="left" w:pos="2880"/>
          <w:tab w:val="left" w:pos="3600"/>
          <w:tab w:val="left" w:pos="4320"/>
          <w:tab w:val="left" w:pos="5040"/>
          <w:tab w:val="left" w:pos="5760"/>
          <w:tab w:val="left" w:pos="6480"/>
          <w:tab w:val="left" w:pos="7200"/>
          <w:tab w:val="right" w:pos="7279"/>
          <w:tab w:val="right" w:pos="7517"/>
        </w:tabs>
        <w:spacing w:after="0"/>
        <w:rPr>
          <w:rFonts w:eastAsia="Times New Roman"/>
          <w:b/>
          <w:bCs/>
          <w:sz w:val="20"/>
        </w:rPr>
      </w:pPr>
      <w:r w:rsidRPr="006616A7">
        <w:rPr>
          <w:rFonts w:eastAsia="Times New Roman"/>
          <w:sz w:val="18"/>
        </w:rPr>
        <w:tab/>
        <w:t xml:space="preserve">                                                         Bucureşti-ROMÂNIA </w:t>
      </w:r>
      <w:r w:rsidRPr="006616A7">
        <w:rPr>
          <w:sz w:val="20"/>
        </w:rPr>
        <w:t>Tel/Fax :</w:t>
      </w:r>
      <w:r w:rsidRPr="006616A7">
        <w:rPr>
          <w:rFonts w:eastAsia="Times New Roman"/>
          <w:b/>
          <w:bCs/>
          <w:sz w:val="20"/>
        </w:rPr>
        <w:t xml:space="preserve">+40 21 310.09.04      </w:t>
      </w:r>
    </w:p>
    <w:p w14:paraId="625041A6" w14:textId="77777777" w:rsidR="009A0305" w:rsidRPr="006616A7" w:rsidRDefault="009A0305" w:rsidP="009A0305">
      <w:pPr>
        <w:pStyle w:val="Framecontents"/>
        <w:tabs>
          <w:tab w:val="left" w:pos="720"/>
          <w:tab w:val="left" w:pos="1440"/>
          <w:tab w:val="left" w:pos="2160"/>
          <w:tab w:val="left" w:pos="2880"/>
          <w:tab w:val="left" w:pos="3600"/>
          <w:tab w:val="left" w:pos="4320"/>
          <w:tab w:val="left" w:pos="5040"/>
          <w:tab w:val="left" w:pos="5760"/>
          <w:tab w:val="left" w:pos="6480"/>
          <w:tab w:val="left" w:pos="7200"/>
          <w:tab w:val="right" w:pos="7279"/>
          <w:tab w:val="right" w:pos="7517"/>
        </w:tabs>
        <w:spacing w:after="0"/>
        <w:rPr>
          <w:rFonts w:eastAsia="Times New Roman"/>
          <w:b/>
          <w:bCs/>
          <w:sz w:val="20"/>
        </w:rPr>
      </w:pPr>
      <w:r w:rsidRPr="006616A7">
        <w:rPr>
          <w:rFonts w:eastAsia="Times New Roman"/>
          <w:b/>
          <w:bCs/>
          <w:noProof/>
          <w:sz w:val="20"/>
          <w:lang w:val="en-US" w:eastAsia="en-US"/>
        </w:rPr>
        <w:drawing>
          <wp:anchor distT="0" distB="0" distL="114935" distR="114935" simplePos="0" relativeHeight="251659264" behindDoc="0" locked="0" layoutInCell="1" allowOverlap="1" wp14:anchorId="6492A47D" wp14:editId="68BD28B9">
            <wp:simplePos x="0" y="0"/>
            <wp:positionH relativeFrom="column">
              <wp:posOffset>190500</wp:posOffset>
            </wp:positionH>
            <wp:positionV relativeFrom="paragraph">
              <wp:posOffset>-708025</wp:posOffset>
            </wp:positionV>
            <wp:extent cx="996950" cy="97155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96950" cy="971550"/>
                    </a:xfrm>
                    <a:prstGeom prst="rect">
                      <a:avLst/>
                    </a:prstGeom>
                    <a:solidFill>
                      <a:srgbClr val="FFFFFF"/>
                    </a:solidFill>
                    <a:ln w="9525">
                      <a:noFill/>
                      <a:miter lim="800000"/>
                      <a:headEnd/>
                      <a:tailEnd/>
                    </a:ln>
                  </pic:spPr>
                </pic:pic>
              </a:graphicData>
            </a:graphic>
          </wp:anchor>
        </w:drawing>
      </w:r>
      <w:r w:rsidRPr="006616A7">
        <w:rPr>
          <w:rFonts w:eastAsia="Times New Roman"/>
          <w:b/>
          <w:bCs/>
          <w:sz w:val="20"/>
        </w:rPr>
        <w:tab/>
        <w:t xml:space="preserve">                                                   </w:t>
      </w:r>
      <w:r w:rsidRPr="006616A7">
        <w:rPr>
          <w:rFonts w:eastAsia="Times New Roman"/>
          <w:sz w:val="20"/>
        </w:rPr>
        <w:t xml:space="preserve">mail : </w:t>
      </w:r>
      <w:hyperlink r:id="rId8" w:history="1">
        <w:r w:rsidRPr="006616A7">
          <w:rPr>
            <w:rStyle w:val="Hyperlink"/>
            <w:color w:val="auto"/>
          </w:rPr>
          <w:t>office@upfarargoa.ro</w:t>
        </w:r>
      </w:hyperlink>
      <w:r w:rsidRPr="006616A7">
        <w:rPr>
          <w:rFonts w:eastAsia="Times New Roman"/>
          <w:b/>
          <w:bCs/>
          <w:sz w:val="20"/>
        </w:rPr>
        <w:t xml:space="preserve">; </w:t>
      </w:r>
      <w:hyperlink r:id="rId9" w:history="1">
        <w:r w:rsidRPr="006616A7">
          <w:rPr>
            <w:rStyle w:val="Hyperlink"/>
            <w:color w:val="auto"/>
          </w:rPr>
          <w:t>www.upfarargoa.ro</w:t>
        </w:r>
      </w:hyperlink>
    </w:p>
    <w:p w14:paraId="3BF37ACF" w14:textId="77777777" w:rsidR="009A0305" w:rsidRPr="006616A7" w:rsidRDefault="009A0305" w:rsidP="009A0305">
      <w:pPr>
        <w:pStyle w:val="Framecontents"/>
        <w:tabs>
          <w:tab w:val="left" w:pos="720"/>
          <w:tab w:val="left" w:pos="1440"/>
          <w:tab w:val="left" w:pos="2160"/>
          <w:tab w:val="left" w:pos="2880"/>
          <w:tab w:val="left" w:pos="3600"/>
          <w:tab w:val="left" w:pos="4320"/>
          <w:tab w:val="left" w:pos="5040"/>
          <w:tab w:val="left" w:pos="5760"/>
          <w:tab w:val="left" w:pos="6480"/>
          <w:tab w:val="left" w:pos="7200"/>
          <w:tab w:val="right" w:pos="7279"/>
          <w:tab w:val="right" w:pos="7517"/>
        </w:tabs>
        <w:spacing w:after="0"/>
        <w:rPr>
          <w:rFonts w:eastAsia="Times New Roman"/>
          <w:b/>
          <w:bCs/>
          <w:sz w:val="18"/>
          <w:szCs w:val="18"/>
        </w:rPr>
      </w:pPr>
      <w:r w:rsidRPr="006616A7">
        <w:rPr>
          <w:rFonts w:eastAsia="Times New Roman"/>
          <w:b/>
          <w:bCs/>
          <w:sz w:val="18"/>
          <w:szCs w:val="18"/>
        </w:rPr>
        <w:t xml:space="preserve">                                                                    RO 12263159 ;IBAN RO52BRDE410SV23237064100 BRD-ACADEMIEI</w:t>
      </w:r>
    </w:p>
    <w:p w14:paraId="06BB3A8F" w14:textId="77777777" w:rsidR="009A0305" w:rsidRPr="006616A7" w:rsidRDefault="009A0305" w:rsidP="009A0305">
      <w:pPr>
        <w:pStyle w:val="Framecontents"/>
        <w:tabs>
          <w:tab w:val="left" w:pos="720"/>
          <w:tab w:val="left" w:pos="1440"/>
          <w:tab w:val="left" w:pos="2160"/>
          <w:tab w:val="left" w:pos="2880"/>
          <w:tab w:val="left" w:pos="3600"/>
          <w:tab w:val="left" w:pos="4320"/>
          <w:tab w:val="left" w:pos="5040"/>
          <w:tab w:val="left" w:pos="5760"/>
          <w:tab w:val="left" w:pos="6480"/>
          <w:tab w:val="left" w:pos="7200"/>
          <w:tab w:val="right" w:pos="7279"/>
          <w:tab w:val="right" w:pos="7517"/>
        </w:tabs>
        <w:spacing w:after="0"/>
        <w:rPr>
          <w:rFonts w:eastAsia="Times New Roman"/>
          <w:b/>
          <w:bCs/>
          <w:sz w:val="18"/>
          <w:szCs w:val="18"/>
        </w:rPr>
      </w:pPr>
    </w:p>
    <w:p w14:paraId="57C22DE1" w14:textId="77777777" w:rsidR="009A0305" w:rsidRPr="006616A7" w:rsidRDefault="009A0305" w:rsidP="009A0305">
      <w:pPr>
        <w:rPr>
          <w:lang w:val="ro-RO" w:eastAsia="ar-SA"/>
        </w:rPr>
      </w:pPr>
    </w:p>
    <w:p w14:paraId="4F66F7D7" w14:textId="77777777" w:rsidR="009A0305" w:rsidRPr="006616A7" w:rsidRDefault="009A0305" w:rsidP="009A0305">
      <w:pPr>
        <w:rPr>
          <w:lang w:val="ro-RO" w:eastAsia="ar-SA"/>
        </w:rPr>
      </w:pPr>
    </w:p>
    <w:p w14:paraId="3C3ECA8C" w14:textId="77777777" w:rsidR="009A0305" w:rsidRPr="006616A7" w:rsidRDefault="00D72FF9" w:rsidP="005476D2">
      <w:pPr>
        <w:tabs>
          <w:tab w:val="left" w:pos="1380"/>
        </w:tabs>
        <w:jc w:val="center"/>
        <w:rPr>
          <w:rFonts w:ascii="Times New Roman" w:hAnsi="Times New Roman" w:cs="Times New Roman"/>
          <w:b/>
          <w:sz w:val="24"/>
          <w:szCs w:val="24"/>
        </w:rPr>
      </w:pPr>
      <w:r w:rsidRPr="006616A7">
        <w:rPr>
          <w:rFonts w:ascii="Times New Roman" w:hAnsi="Times New Roman" w:cs="Times New Roman"/>
          <w:b/>
          <w:sz w:val="24"/>
          <w:szCs w:val="24"/>
        </w:rPr>
        <w:t xml:space="preserve">NORME </w:t>
      </w:r>
      <w:r w:rsidR="00A21459" w:rsidRPr="006616A7">
        <w:rPr>
          <w:rFonts w:ascii="Times New Roman" w:hAnsi="Times New Roman" w:cs="Times New Roman"/>
          <w:b/>
          <w:sz w:val="24"/>
          <w:szCs w:val="24"/>
        </w:rPr>
        <w:t xml:space="preserve"> GENERALE </w:t>
      </w:r>
      <w:r w:rsidR="00C746D9" w:rsidRPr="006616A7">
        <w:rPr>
          <w:rFonts w:ascii="Times New Roman" w:hAnsi="Times New Roman" w:cs="Times New Roman"/>
          <w:b/>
          <w:sz w:val="24"/>
          <w:szCs w:val="24"/>
        </w:rPr>
        <w:t xml:space="preserve">PRIVIND </w:t>
      </w:r>
      <w:bookmarkEnd w:id="0"/>
      <w:r w:rsidRPr="006616A7">
        <w:rPr>
          <w:rFonts w:ascii="Times New Roman" w:hAnsi="Times New Roman" w:cs="Times New Roman"/>
          <w:b/>
          <w:sz w:val="24"/>
          <w:szCs w:val="24"/>
        </w:rPr>
        <w:t>UTILIZAREA FONDULUI COMUN ÎN SCOPUL</w:t>
      </w:r>
      <w:r w:rsidR="00EA4846" w:rsidRPr="006616A7">
        <w:rPr>
          <w:rFonts w:ascii="Times New Roman" w:hAnsi="Times New Roman" w:cs="Times New Roman"/>
          <w:b/>
          <w:sz w:val="24"/>
          <w:szCs w:val="24"/>
        </w:rPr>
        <w:t xml:space="preserve"> (prevăzut de art.25.1 Satutul UPFAR ARGOA)</w:t>
      </w:r>
      <w:r w:rsidR="003C0837" w:rsidRPr="006616A7">
        <w:rPr>
          <w:rFonts w:ascii="Times New Roman" w:hAnsi="Times New Roman" w:cs="Times New Roman"/>
          <w:b/>
          <w:sz w:val="24"/>
          <w:szCs w:val="24"/>
        </w:rPr>
        <w:t>:</w:t>
      </w:r>
    </w:p>
    <w:p w14:paraId="4FED35B9" w14:textId="77777777" w:rsidR="009A0305" w:rsidRPr="006616A7" w:rsidRDefault="003C0837"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t>A)</w:t>
      </w:r>
      <w:r w:rsidR="00D72FF9" w:rsidRPr="006616A7">
        <w:rPr>
          <w:rFonts w:ascii="Times New Roman" w:hAnsi="Times New Roman" w:cs="Times New Roman"/>
          <w:b/>
          <w:sz w:val="24"/>
          <w:szCs w:val="24"/>
        </w:rPr>
        <w:t xml:space="preserve"> </w:t>
      </w:r>
      <w:r w:rsidR="002C1DFB" w:rsidRPr="006616A7">
        <w:rPr>
          <w:rFonts w:ascii="Times New Roman" w:hAnsi="Times New Roman" w:cs="Times New Roman"/>
          <w:b/>
          <w:sz w:val="24"/>
          <w:szCs w:val="24"/>
        </w:rPr>
        <w:t xml:space="preserve"> </w:t>
      </w:r>
      <w:r w:rsidR="00EA4846" w:rsidRPr="006616A7">
        <w:rPr>
          <w:rFonts w:ascii="Times New Roman" w:hAnsi="Times New Roman" w:cs="Times New Roman"/>
          <w:b/>
          <w:sz w:val="24"/>
          <w:szCs w:val="24"/>
        </w:rPr>
        <w:t xml:space="preserve">SPRIJINIRII, </w:t>
      </w:r>
      <w:r w:rsidR="00C65402" w:rsidRPr="006616A7">
        <w:rPr>
          <w:rFonts w:ascii="Times New Roman" w:hAnsi="Times New Roman" w:cs="Times New Roman"/>
          <w:b/>
          <w:sz w:val="24"/>
          <w:szCs w:val="24"/>
        </w:rPr>
        <w:t xml:space="preserve">ORGANIZARII ȘI/SAU PARTICIPARII LA </w:t>
      </w:r>
      <w:r w:rsidR="00EA4846" w:rsidRPr="006616A7">
        <w:rPr>
          <w:rFonts w:ascii="Times New Roman" w:hAnsi="Times New Roman" w:cs="Times New Roman"/>
          <w:b/>
          <w:sz w:val="24"/>
          <w:szCs w:val="24"/>
        </w:rPr>
        <w:t>FESTIVALURI DE FILM ȘI AUDIOVIZUAL</w:t>
      </w:r>
      <w:bookmarkStart w:id="1" w:name="_GoBack"/>
      <w:bookmarkEnd w:id="1"/>
      <w:r w:rsidR="00EA4846" w:rsidRPr="006616A7">
        <w:rPr>
          <w:rFonts w:ascii="Times New Roman" w:hAnsi="Times New Roman" w:cs="Times New Roman"/>
          <w:b/>
          <w:sz w:val="24"/>
          <w:szCs w:val="24"/>
        </w:rPr>
        <w:t>, NAȚIONALE ȘI INTERNAȚIONALE</w:t>
      </w:r>
      <w:r w:rsidR="00EA4846" w:rsidRPr="006616A7">
        <w:rPr>
          <w:rFonts w:ascii="Times New Roman" w:hAnsi="Times New Roman" w:cs="Times New Roman"/>
          <w:sz w:val="24"/>
          <w:szCs w:val="24"/>
        </w:rPr>
        <w:t>(art.25.1 lit.a)</w:t>
      </w:r>
      <w:r w:rsidR="00C65402" w:rsidRPr="006616A7">
        <w:rPr>
          <w:rFonts w:ascii="Times New Roman" w:hAnsi="Times New Roman" w:cs="Times New Roman"/>
          <w:sz w:val="24"/>
          <w:szCs w:val="24"/>
        </w:rPr>
        <w:t>;</w:t>
      </w:r>
    </w:p>
    <w:p w14:paraId="5A32E461" w14:textId="77777777" w:rsidR="009A0305" w:rsidRPr="006616A7" w:rsidRDefault="00C65402"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t>B)</w:t>
      </w:r>
      <w:r w:rsidR="002C1DFB" w:rsidRPr="006616A7">
        <w:rPr>
          <w:rFonts w:ascii="Times New Roman" w:hAnsi="Times New Roman" w:cs="Times New Roman"/>
          <w:b/>
          <w:sz w:val="24"/>
          <w:szCs w:val="24"/>
        </w:rPr>
        <w:t xml:space="preserve"> </w:t>
      </w:r>
      <w:r w:rsidR="0058609E" w:rsidRPr="006616A7">
        <w:rPr>
          <w:rFonts w:ascii="Times New Roman" w:hAnsi="Times New Roman" w:cs="Times New Roman"/>
          <w:b/>
          <w:sz w:val="24"/>
          <w:szCs w:val="24"/>
        </w:rPr>
        <w:t xml:space="preserve"> </w:t>
      </w:r>
      <w:r w:rsidR="00EA4846" w:rsidRPr="006616A7">
        <w:rPr>
          <w:rFonts w:ascii="Times New Roman" w:hAnsi="Times New Roman" w:cs="Times New Roman"/>
          <w:b/>
          <w:sz w:val="24"/>
          <w:szCs w:val="24"/>
        </w:rPr>
        <w:t xml:space="preserve">ACORDĂRII DE BURSE DE SPECIALIZARE ÎN STRĂINĂTATE, PENTRU PROFESIILE DIN DOMENIUL PRODUCȚIEI DE FILM </w:t>
      </w:r>
      <w:r w:rsidR="00EA4846" w:rsidRPr="006616A7">
        <w:rPr>
          <w:rFonts w:ascii="Times New Roman" w:hAnsi="Times New Roman" w:cs="Times New Roman"/>
          <w:sz w:val="24"/>
          <w:szCs w:val="24"/>
        </w:rPr>
        <w:t>(art.25.1 lit.b)</w:t>
      </w:r>
      <w:r w:rsidR="003C0837" w:rsidRPr="006616A7">
        <w:rPr>
          <w:rFonts w:ascii="Times New Roman" w:hAnsi="Times New Roman" w:cs="Times New Roman"/>
          <w:sz w:val="24"/>
          <w:szCs w:val="24"/>
        </w:rPr>
        <w:t>;</w:t>
      </w:r>
    </w:p>
    <w:p w14:paraId="6D7045D6" w14:textId="77777777" w:rsidR="009A0305" w:rsidRPr="006616A7" w:rsidRDefault="0058609E"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t xml:space="preserve"> </w:t>
      </w:r>
      <w:r w:rsidR="00C65402" w:rsidRPr="006616A7">
        <w:rPr>
          <w:rFonts w:ascii="Times New Roman" w:hAnsi="Times New Roman" w:cs="Times New Roman"/>
          <w:b/>
          <w:sz w:val="24"/>
          <w:szCs w:val="24"/>
        </w:rPr>
        <w:t>C</w:t>
      </w:r>
      <w:r w:rsidR="00B61719" w:rsidRPr="006616A7">
        <w:rPr>
          <w:rFonts w:ascii="Times New Roman" w:hAnsi="Times New Roman" w:cs="Times New Roman"/>
          <w:b/>
          <w:sz w:val="24"/>
          <w:szCs w:val="24"/>
        </w:rPr>
        <w:t>)</w:t>
      </w:r>
      <w:r w:rsidR="000A138B" w:rsidRPr="006616A7">
        <w:rPr>
          <w:rFonts w:ascii="Times New Roman" w:hAnsi="Times New Roman" w:cs="Times New Roman"/>
          <w:b/>
          <w:sz w:val="24"/>
          <w:szCs w:val="24"/>
        </w:rPr>
        <w:t xml:space="preserve"> ORGANIZARII DE MANIFESTĂRI CULTURALE DE INTERES NAȚIONAL ȘI/SAU INTERNAȚIONAL DE PROMOVARE A FILMULUI ROMÂNESC, AFIȘE,</w:t>
      </w:r>
      <w:r w:rsidR="002C1DFB" w:rsidRPr="006616A7">
        <w:rPr>
          <w:rFonts w:ascii="Times New Roman" w:hAnsi="Times New Roman" w:cs="Times New Roman"/>
          <w:b/>
          <w:sz w:val="24"/>
          <w:szCs w:val="24"/>
        </w:rPr>
        <w:t xml:space="preserve"> SPECTACOLE, SCHIȚE, GALE, MEDALIOANE</w:t>
      </w:r>
      <w:r w:rsidR="000A138B" w:rsidRPr="006616A7">
        <w:rPr>
          <w:rFonts w:ascii="Times New Roman" w:hAnsi="Times New Roman" w:cs="Times New Roman"/>
          <w:sz w:val="24"/>
          <w:szCs w:val="24"/>
        </w:rPr>
        <w:t>(art.25.1 lit.c)</w:t>
      </w:r>
      <w:r w:rsidR="00D72FF9" w:rsidRPr="006616A7">
        <w:rPr>
          <w:rFonts w:ascii="Times New Roman" w:hAnsi="Times New Roman" w:cs="Times New Roman"/>
          <w:b/>
          <w:sz w:val="24"/>
          <w:szCs w:val="24"/>
        </w:rPr>
        <w:t>;</w:t>
      </w:r>
    </w:p>
    <w:p w14:paraId="07341277" w14:textId="77777777" w:rsidR="002C1DFB" w:rsidRPr="006616A7" w:rsidRDefault="00C65402"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t>D</w:t>
      </w:r>
      <w:r w:rsidR="00D72FF9" w:rsidRPr="006616A7">
        <w:rPr>
          <w:rFonts w:ascii="Times New Roman" w:hAnsi="Times New Roman" w:cs="Times New Roman"/>
          <w:b/>
          <w:sz w:val="24"/>
          <w:szCs w:val="24"/>
        </w:rPr>
        <w:t xml:space="preserve">) </w:t>
      </w:r>
      <w:r w:rsidR="00250A7C" w:rsidRPr="006616A7">
        <w:rPr>
          <w:rFonts w:ascii="Times New Roman" w:hAnsi="Times New Roman" w:cs="Times New Roman"/>
          <w:b/>
          <w:sz w:val="24"/>
          <w:szCs w:val="24"/>
        </w:rPr>
        <w:t>EDITĂRII</w:t>
      </w:r>
      <w:r w:rsidR="002C1DFB" w:rsidRPr="006616A7">
        <w:rPr>
          <w:rFonts w:ascii="Times New Roman" w:hAnsi="Times New Roman" w:cs="Times New Roman"/>
          <w:b/>
          <w:sz w:val="24"/>
          <w:szCs w:val="24"/>
        </w:rPr>
        <w:t xml:space="preserve"> UNEI REVISTE DE PROFIL</w:t>
      </w:r>
      <w:r w:rsidR="000A138B" w:rsidRPr="006616A7">
        <w:rPr>
          <w:rFonts w:ascii="Times New Roman" w:hAnsi="Times New Roman" w:cs="Times New Roman"/>
          <w:sz w:val="24"/>
          <w:szCs w:val="24"/>
        </w:rPr>
        <w:t>(art.25.1 lit.d)</w:t>
      </w:r>
      <w:r w:rsidR="002C1DFB" w:rsidRPr="006616A7">
        <w:rPr>
          <w:rFonts w:ascii="Times New Roman" w:hAnsi="Times New Roman" w:cs="Times New Roman"/>
          <w:b/>
          <w:sz w:val="24"/>
          <w:szCs w:val="24"/>
        </w:rPr>
        <w:t>;</w:t>
      </w:r>
    </w:p>
    <w:p w14:paraId="73B50C1C" w14:textId="77777777" w:rsidR="00281263" w:rsidRPr="006616A7" w:rsidRDefault="002C1DFB"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t xml:space="preserve">E) </w:t>
      </w:r>
      <w:r w:rsidR="00281263" w:rsidRPr="006616A7">
        <w:rPr>
          <w:rFonts w:ascii="Times New Roman" w:hAnsi="Times New Roman" w:cs="Times New Roman"/>
          <w:sz w:val="24"/>
          <w:szCs w:val="24"/>
        </w:rPr>
        <w:t>DEZVOLTARE ȘI MENTENANȚĂ BAZĂ DE DATE ȘI SITE, TAXE JUDICIARE ȘI DE TIMBRU, TAXE ONORARII EXPERTIZĂ, ONORARII ARBITRI, MEDIATORI ȘI AVOCAȚI, TAXE ȘI ONORARII DE EXECUTARE (art.25.1.lit.e);</w:t>
      </w:r>
    </w:p>
    <w:p w14:paraId="039E86CF" w14:textId="77777777" w:rsidR="000A138B" w:rsidRPr="006616A7" w:rsidRDefault="00281263"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t xml:space="preserve">F) </w:t>
      </w:r>
      <w:r w:rsidR="000A138B" w:rsidRPr="006616A7">
        <w:rPr>
          <w:rFonts w:ascii="Times New Roman" w:hAnsi="Times New Roman" w:cs="Times New Roman"/>
          <w:b/>
          <w:sz w:val="24"/>
          <w:szCs w:val="24"/>
        </w:rPr>
        <w:t>ACHIZIȚIONĂRII ȘI/SAU ÎNCHIRIEREA DE MIJLOACE FIXE, BUNURI MOBILE SAU IMOBILE NECESARE PENTRU SCOPURI COMUNE, INCLUSIV PENTRU SPRIJINIREA PRODUCĂTORILOR, MEMBRI UPFAR ARGOA,</w:t>
      </w:r>
      <w:r w:rsidR="00F545AD" w:rsidRPr="006616A7">
        <w:rPr>
          <w:rFonts w:ascii="Times New Roman" w:hAnsi="Times New Roman" w:cs="Times New Roman"/>
          <w:b/>
          <w:sz w:val="24"/>
          <w:szCs w:val="24"/>
        </w:rPr>
        <w:t xml:space="preserve"> PENTRU REALIZAREA ȘI PROMOVAREA PRODUCȚIILOR PROPRII</w:t>
      </w:r>
      <w:r w:rsidR="00F545AD" w:rsidRPr="006616A7">
        <w:rPr>
          <w:rFonts w:ascii="Times New Roman" w:hAnsi="Times New Roman" w:cs="Times New Roman"/>
          <w:sz w:val="24"/>
          <w:szCs w:val="24"/>
        </w:rPr>
        <w:t>(art.25.1 lit.h)</w:t>
      </w:r>
      <w:r w:rsidR="00F545AD" w:rsidRPr="006616A7">
        <w:rPr>
          <w:rFonts w:ascii="Times New Roman" w:hAnsi="Times New Roman" w:cs="Times New Roman"/>
          <w:b/>
          <w:sz w:val="24"/>
          <w:szCs w:val="24"/>
        </w:rPr>
        <w:t>;</w:t>
      </w:r>
    </w:p>
    <w:p w14:paraId="73A677C1" w14:textId="77777777" w:rsidR="009A0305" w:rsidRPr="006616A7" w:rsidRDefault="002C1DFB"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t xml:space="preserve">F) </w:t>
      </w:r>
      <w:r w:rsidR="00D72FF9" w:rsidRPr="006616A7">
        <w:rPr>
          <w:rFonts w:ascii="Times New Roman" w:hAnsi="Times New Roman" w:cs="Times New Roman"/>
          <w:b/>
          <w:sz w:val="24"/>
          <w:szCs w:val="24"/>
        </w:rPr>
        <w:t xml:space="preserve">CONSTITUIRII SAU FINANȚĂRII </w:t>
      </w:r>
      <w:r w:rsidR="00F545AD" w:rsidRPr="006616A7">
        <w:rPr>
          <w:rFonts w:ascii="Times New Roman" w:hAnsi="Times New Roman" w:cs="Times New Roman"/>
          <w:b/>
          <w:sz w:val="24"/>
          <w:szCs w:val="24"/>
        </w:rPr>
        <w:t xml:space="preserve">de </w:t>
      </w:r>
      <w:r w:rsidR="00D72FF9" w:rsidRPr="006616A7">
        <w:rPr>
          <w:rFonts w:ascii="Times New Roman" w:hAnsi="Times New Roman" w:cs="Times New Roman"/>
          <w:b/>
          <w:sz w:val="24"/>
          <w:szCs w:val="24"/>
        </w:rPr>
        <w:t xml:space="preserve">ASOCIAȚII SAU FUNDAȚII </w:t>
      </w:r>
      <w:r w:rsidR="00F545AD" w:rsidRPr="006616A7">
        <w:rPr>
          <w:rFonts w:ascii="Times New Roman" w:hAnsi="Times New Roman" w:cs="Times New Roman"/>
          <w:b/>
          <w:sz w:val="24"/>
          <w:szCs w:val="24"/>
        </w:rPr>
        <w:t>CARE DESFĂȘOARĂ ACTIVITĂȚI ÎN SCOPURI COMUNE PRODUCĂTORILOR DE VIDEOGRAME, INCLUSIV ACTIVITĂȚI DE PROMOVARE A PRODUCȚIILOR</w:t>
      </w:r>
      <w:r w:rsidR="00D72FF9" w:rsidRPr="006616A7">
        <w:rPr>
          <w:rFonts w:ascii="Times New Roman" w:hAnsi="Times New Roman" w:cs="Times New Roman"/>
          <w:b/>
          <w:sz w:val="24"/>
          <w:szCs w:val="24"/>
        </w:rPr>
        <w:t xml:space="preserve"> </w:t>
      </w:r>
      <w:r w:rsidR="00F545AD" w:rsidRPr="006616A7">
        <w:rPr>
          <w:rFonts w:ascii="Times New Roman" w:hAnsi="Times New Roman" w:cs="Times New Roman"/>
          <w:b/>
          <w:sz w:val="24"/>
          <w:szCs w:val="24"/>
        </w:rPr>
        <w:t>AUDIOVOZUALE ȘI/SAU VIDEOGRAMELOR</w:t>
      </w:r>
      <w:r w:rsidR="00D72FF9" w:rsidRPr="006616A7">
        <w:rPr>
          <w:rFonts w:ascii="Times New Roman" w:hAnsi="Times New Roman" w:cs="Times New Roman"/>
          <w:b/>
          <w:sz w:val="24"/>
          <w:szCs w:val="24"/>
        </w:rPr>
        <w:t xml:space="preserve"> </w:t>
      </w:r>
      <w:r w:rsidR="00F545AD" w:rsidRPr="006616A7">
        <w:rPr>
          <w:rFonts w:ascii="Times New Roman" w:hAnsi="Times New Roman" w:cs="Times New Roman"/>
          <w:b/>
          <w:sz w:val="24"/>
          <w:szCs w:val="24"/>
        </w:rPr>
        <w:t>ȘI/SAU INTERESELOR</w:t>
      </w:r>
      <w:r w:rsidR="00D72FF9" w:rsidRPr="006616A7">
        <w:rPr>
          <w:rFonts w:ascii="Times New Roman" w:hAnsi="Times New Roman" w:cs="Times New Roman"/>
          <w:b/>
          <w:sz w:val="24"/>
          <w:szCs w:val="24"/>
        </w:rPr>
        <w:t xml:space="preserve"> PR</w:t>
      </w:r>
      <w:r w:rsidR="006E72EB" w:rsidRPr="006616A7">
        <w:rPr>
          <w:rFonts w:ascii="Times New Roman" w:hAnsi="Times New Roman" w:cs="Times New Roman"/>
          <w:b/>
          <w:sz w:val="24"/>
          <w:szCs w:val="24"/>
        </w:rPr>
        <w:t>ODUCĂTORILOR MEMBRI UPFAR-ARGOA</w:t>
      </w:r>
      <w:r w:rsidR="00501FBD" w:rsidRPr="006616A7">
        <w:rPr>
          <w:rFonts w:ascii="Times New Roman" w:hAnsi="Times New Roman" w:cs="Times New Roman"/>
          <w:b/>
          <w:sz w:val="24"/>
          <w:szCs w:val="24"/>
        </w:rPr>
        <w:t xml:space="preserve"> (</w:t>
      </w:r>
      <w:r w:rsidR="00501FBD" w:rsidRPr="006616A7">
        <w:rPr>
          <w:rFonts w:ascii="Times New Roman" w:hAnsi="Times New Roman" w:cs="Times New Roman"/>
          <w:sz w:val="24"/>
          <w:szCs w:val="24"/>
        </w:rPr>
        <w:t>art.25.1 lit.i)</w:t>
      </w:r>
      <w:r w:rsidR="006E72EB" w:rsidRPr="006616A7">
        <w:rPr>
          <w:rFonts w:ascii="Times New Roman" w:hAnsi="Times New Roman" w:cs="Times New Roman"/>
          <w:b/>
          <w:sz w:val="24"/>
          <w:szCs w:val="24"/>
        </w:rPr>
        <w:t>;</w:t>
      </w:r>
    </w:p>
    <w:p w14:paraId="544D2F08" w14:textId="77777777" w:rsidR="009A0305" w:rsidRPr="006616A7" w:rsidRDefault="002C1DFB"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t>G</w:t>
      </w:r>
      <w:r w:rsidR="00250A7C" w:rsidRPr="006616A7">
        <w:rPr>
          <w:rFonts w:ascii="Times New Roman" w:hAnsi="Times New Roman" w:cs="Times New Roman"/>
          <w:b/>
          <w:sz w:val="24"/>
          <w:szCs w:val="24"/>
        </w:rPr>
        <w:t>) ORGANIZARII ȘI PARTICIPARII</w:t>
      </w:r>
      <w:r w:rsidR="0058609E" w:rsidRPr="006616A7">
        <w:rPr>
          <w:rFonts w:ascii="Times New Roman" w:hAnsi="Times New Roman" w:cs="Times New Roman"/>
          <w:b/>
          <w:sz w:val="24"/>
          <w:szCs w:val="24"/>
        </w:rPr>
        <w:t xml:space="preserve"> DE CONFERINȚE, SEMINARII, SIMPOZIOANE, ETC</w:t>
      </w:r>
      <w:r w:rsidR="00501FBD" w:rsidRPr="006616A7">
        <w:rPr>
          <w:rFonts w:ascii="Times New Roman" w:hAnsi="Times New Roman" w:cs="Times New Roman"/>
          <w:sz w:val="24"/>
          <w:szCs w:val="24"/>
        </w:rPr>
        <w:t>.(art.25.1 lit.j)</w:t>
      </w:r>
      <w:r w:rsidR="0058609E" w:rsidRPr="006616A7">
        <w:rPr>
          <w:rFonts w:ascii="Times New Roman" w:hAnsi="Times New Roman" w:cs="Times New Roman"/>
          <w:b/>
          <w:sz w:val="24"/>
          <w:szCs w:val="24"/>
        </w:rPr>
        <w:t>;</w:t>
      </w:r>
    </w:p>
    <w:p w14:paraId="301232EE" w14:textId="77777777" w:rsidR="00501FBD" w:rsidRPr="006616A7" w:rsidRDefault="00501FBD"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t xml:space="preserve">H) DESFĂȘURĂRII DE ACTIVITĂȚI DE PROMOVARE A INTERESELOR MEMBRILOR </w:t>
      </w:r>
      <w:r w:rsidRPr="006616A7">
        <w:rPr>
          <w:rFonts w:ascii="Times New Roman" w:hAnsi="Times New Roman" w:cs="Times New Roman"/>
          <w:sz w:val="24"/>
          <w:szCs w:val="24"/>
        </w:rPr>
        <w:t>(art.25.1 lit.k)</w:t>
      </w:r>
      <w:r w:rsidRPr="006616A7">
        <w:rPr>
          <w:rFonts w:ascii="Times New Roman" w:hAnsi="Times New Roman" w:cs="Times New Roman"/>
          <w:b/>
          <w:sz w:val="24"/>
          <w:szCs w:val="24"/>
        </w:rPr>
        <w:t>;</w:t>
      </w:r>
    </w:p>
    <w:p w14:paraId="453892F3" w14:textId="77777777" w:rsidR="00501FBD" w:rsidRPr="006616A7" w:rsidRDefault="00501FBD" w:rsidP="00101DD8">
      <w:pPr>
        <w:tabs>
          <w:tab w:val="left" w:pos="1380"/>
        </w:tabs>
        <w:ind w:right="-12"/>
        <w:jc w:val="both"/>
        <w:rPr>
          <w:rFonts w:ascii="Times New Roman" w:hAnsi="Times New Roman" w:cs="Times New Roman"/>
          <w:b/>
          <w:sz w:val="24"/>
          <w:szCs w:val="24"/>
        </w:rPr>
      </w:pPr>
      <w:r w:rsidRPr="006616A7">
        <w:rPr>
          <w:rFonts w:ascii="Times New Roman" w:hAnsi="Times New Roman" w:cs="Times New Roman"/>
          <w:b/>
          <w:sz w:val="24"/>
          <w:szCs w:val="24"/>
        </w:rPr>
        <w:lastRenderedPageBreak/>
        <w:t xml:space="preserve">I) DESFĂȘURĂRII DE ACTIVITĂȚI ÎN SCOP COMUN PENTRU ASIGURAREA RESPECTĂRII DREPTURILOR MEMBRILOR, INCLUSIV PENTRU  PREVENIREA </w:t>
      </w:r>
      <w:r w:rsidR="005B07F6" w:rsidRPr="006616A7">
        <w:rPr>
          <w:rFonts w:ascii="Times New Roman" w:hAnsi="Times New Roman" w:cs="Times New Roman"/>
          <w:b/>
          <w:sz w:val="24"/>
          <w:szCs w:val="24"/>
        </w:rPr>
        <w:t>ȘI COMBATEREA PIRATERIEI</w:t>
      </w:r>
      <w:r w:rsidR="005B07F6" w:rsidRPr="006616A7">
        <w:rPr>
          <w:rFonts w:ascii="Times New Roman" w:hAnsi="Times New Roman" w:cs="Times New Roman"/>
          <w:sz w:val="24"/>
          <w:szCs w:val="24"/>
        </w:rPr>
        <w:t>(art.25.1 lit.l)</w:t>
      </w:r>
      <w:r w:rsidR="00FC064C" w:rsidRPr="006616A7">
        <w:rPr>
          <w:rFonts w:ascii="Times New Roman" w:hAnsi="Times New Roman" w:cs="Times New Roman"/>
          <w:b/>
          <w:sz w:val="24"/>
          <w:szCs w:val="24"/>
        </w:rPr>
        <w:t>;</w:t>
      </w:r>
    </w:p>
    <w:p w14:paraId="266A60DA" w14:textId="77777777" w:rsidR="00A0166C" w:rsidRPr="006616A7" w:rsidRDefault="00250A7C" w:rsidP="00101DD8">
      <w:pPr>
        <w:tabs>
          <w:tab w:val="left" w:pos="1380"/>
        </w:tabs>
        <w:ind w:right="-12"/>
        <w:jc w:val="both"/>
        <w:rPr>
          <w:rFonts w:ascii="Times New Roman" w:hAnsi="Times New Roman" w:cs="Times New Roman"/>
          <w:sz w:val="24"/>
          <w:szCs w:val="24"/>
        </w:rPr>
      </w:pPr>
      <w:r w:rsidRPr="006616A7">
        <w:rPr>
          <w:rFonts w:ascii="Times New Roman" w:hAnsi="Times New Roman" w:cs="Times New Roman"/>
          <w:sz w:val="24"/>
          <w:szCs w:val="24"/>
        </w:rPr>
        <w:tab/>
      </w:r>
      <w:r w:rsidR="006E72EB" w:rsidRPr="006616A7">
        <w:rPr>
          <w:rFonts w:ascii="Times New Roman" w:hAnsi="Times New Roman" w:cs="Times New Roman"/>
          <w:sz w:val="24"/>
          <w:szCs w:val="24"/>
        </w:rPr>
        <w:t>Î</w:t>
      </w:r>
      <w:r w:rsidR="00C746D9" w:rsidRPr="006616A7">
        <w:rPr>
          <w:rFonts w:ascii="Times New Roman" w:hAnsi="Times New Roman" w:cs="Times New Roman"/>
          <w:sz w:val="24"/>
          <w:szCs w:val="24"/>
        </w:rPr>
        <w:t>n conformitate cu</w:t>
      </w:r>
      <w:r w:rsidR="006E72EB" w:rsidRPr="006616A7">
        <w:rPr>
          <w:rFonts w:ascii="Times New Roman" w:hAnsi="Times New Roman" w:cs="Times New Roman"/>
          <w:sz w:val="24"/>
          <w:szCs w:val="24"/>
        </w:rPr>
        <w:t xml:space="preserve"> prevederile</w:t>
      </w:r>
      <w:r w:rsidR="00C746D9" w:rsidRPr="006616A7">
        <w:rPr>
          <w:rFonts w:ascii="Times New Roman" w:hAnsi="Times New Roman" w:cs="Times New Roman"/>
          <w:sz w:val="24"/>
          <w:szCs w:val="24"/>
        </w:rPr>
        <w:t xml:space="preserve"> art. </w:t>
      </w:r>
      <w:r w:rsidR="00D72FF9" w:rsidRPr="006616A7">
        <w:rPr>
          <w:rFonts w:ascii="Times New Roman" w:hAnsi="Times New Roman" w:cs="Times New Roman"/>
          <w:sz w:val="24"/>
          <w:szCs w:val="24"/>
        </w:rPr>
        <w:t xml:space="preserve">25.1, </w:t>
      </w:r>
      <w:r w:rsidR="00C746D9" w:rsidRPr="006616A7">
        <w:rPr>
          <w:rFonts w:ascii="Times New Roman" w:hAnsi="Times New Roman" w:cs="Times New Roman"/>
          <w:sz w:val="24"/>
          <w:szCs w:val="24"/>
        </w:rPr>
        <w:t>din Statut</w:t>
      </w:r>
      <w:r w:rsidR="00D72FF9" w:rsidRPr="006616A7">
        <w:rPr>
          <w:rFonts w:ascii="Times New Roman" w:hAnsi="Times New Roman" w:cs="Times New Roman"/>
          <w:sz w:val="24"/>
          <w:szCs w:val="24"/>
        </w:rPr>
        <w:t>ul UPFAR ARGOA</w:t>
      </w:r>
      <w:r w:rsidR="00C746D9" w:rsidRPr="006616A7">
        <w:rPr>
          <w:rFonts w:ascii="Times New Roman" w:hAnsi="Times New Roman" w:cs="Times New Roman"/>
          <w:sz w:val="24"/>
          <w:szCs w:val="24"/>
        </w:rPr>
        <w:t>, în vederea puner</w:t>
      </w:r>
      <w:r w:rsidR="00D72FF9" w:rsidRPr="006616A7">
        <w:rPr>
          <w:rFonts w:ascii="Times New Roman" w:hAnsi="Times New Roman" w:cs="Times New Roman"/>
          <w:sz w:val="24"/>
          <w:szCs w:val="24"/>
        </w:rPr>
        <w:t xml:space="preserve">ii în aplicare a Hotărârii </w:t>
      </w:r>
      <w:r w:rsidR="00C746D9" w:rsidRPr="006616A7">
        <w:rPr>
          <w:rFonts w:ascii="Times New Roman" w:hAnsi="Times New Roman" w:cs="Times New Roman"/>
          <w:sz w:val="24"/>
          <w:szCs w:val="24"/>
        </w:rPr>
        <w:t xml:space="preserve">Adunării Generale a </w:t>
      </w:r>
      <w:r w:rsidR="00D72FF9" w:rsidRPr="006616A7">
        <w:rPr>
          <w:rFonts w:ascii="Times New Roman" w:hAnsi="Times New Roman" w:cs="Times New Roman"/>
          <w:sz w:val="24"/>
          <w:szCs w:val="24"/>
        </w:rPr>
        <w:t xml:space="preserve">UPFAR ARGOA </w:t>
      </w:r>
      <w:r w:rsidR="0052690E" w:rsidRPr="006616A7">
        <w:rPr>
          <w:rFonts w:ascii="Times New Roman" w:hAnsi="Times New Roman" w:cs="Times New Roman"/>
          <w:sz w:val="24"/>
          <w:szCs w:val="24"/>
        </w:rPr>
        <w:t>din data de 17.11</w:t>
      </w:r>
      <w:r w:rsidR="00C746D9" w:rsidRPr="006616A7">
        <w:rPr>
          <w:rFonts w:ascii="Times New Roman" w:hAnsi="Times New Roman" w:cs="Times New Roman"/>
          <w:sz w:val="24"/>
          <w:szCs w:val="24"/>
        </w:rPr>
        <w:t>.2016, se adoptă prezentele norme</w:t>
      </w:r>
      <w:r w:rsidR="00A21459" w:rsidRPr="006616A7">
        <w:rPr>
          <w:rFonts w:ascii="Times New Roman" w:hAnsi="Times New Roman" w:cs="Times New Roman"/>
          <w:sz w:val="24"/>
          <w:szCs w:val="24"/>
        </w:rPr>
        <w:t xml:space="preserve"> generale</w:t>
      </w:r>
      <w:r w:rsidR="006E72EB" w:rsidRPr="006616A7">
        <w:rPr>
          <w:rFonts w:ascii="Times New Roman" w:hAnsi="Times New Roman" w:cs="Times New Roman"/>
          <w:sz w:val="24"/>
          <w:szCs w:val="24"/>
        </w:rPr>
        <w:t>,</w:t>
      </w:r>
      <w:r w:rsidR="00C746D9" w:rsidRPr="006616A7">
        <w:rPr>
          <w:rFonts w:ascii="Times New Roman" w:hAnsi="Times New Roman" w:cs="Times New Roman"/>
          <w:sz w:val="24"/>
          <w:szCs w:val="24"/>
        </w:rPr>
        <w:t xml:space="preserve"> privind </w:t>
      </w:r>
      <w:r w:rsidR="003E7CE9" w:rsidRPr="006616A7">
        <w:rPr>
          <w:rFonts w:ascii="Times New Roman" w:hAnsi="Times New Roman" w:cs="Times New Roman"/>
          <w:sz w:val="24"/>
          <w:szCs w:val="24"/>
        </w:rPr>
        <w:t xml:space="preserve">utilizarea fondului comun al </w:t>
      </w:r>
      <w:r w:rsidR="006E72EB" w:rsidRPr="006616A7">
        <w:rPr>
          <w:rFonts w:ascii="Times New Roman" w:hAnsi="Times New Roman" w:cs="Times New Roman"/>
          <w:sz w:val="24"/>
          <w:szCs w:val="24"/>
        </w:rPr>
        <w:t>UPFAR ARGOA</w:t>
      </w:r>
      <w:r w:rsidR="004D69E0" w:rsidRPr="006616A7">
        <w:rPr>
          <w:rFonts w:ascii="Times New Roman" w:hAnsi="Times New Roman" w:cs="Times New Roman"/>
          <w:sz w:val="24"/>
          <w:szCs w:val="24"/>
        </w:rPr>
        <w:t xml:space="preserve"> </w:t>
      </w:r>
      <w:r w:rsidR="00A0166C" w:rsidRPr="006616A7">
        <w:rPr>
          <w:rFonts w:ascii="Times New Roman" w:hAnsi="Times New Roman" w:cs="Times New Roman"/>
          <w:sz w:val="24"/>
          <w:szCs w:val="24"/>
        </w:rPr>
        <w:t>.</w:t>
      </w:r>
    </w:p>
    <w:p w14:paraId="5A12463D" w14:textId="77777777" w:rsidR="003E7CE9" w:rsidRPr="006616A7" w:rsidRDefault="00C746D9" w:rsidP="00101DD8">
      <w:pPr>
        <w:tabs>
          <w:tab w:val="left" w:pos="1380"/>
        </w:tabs>
        <w:ind w:right="-12"/>
        <w:jc w:val="both"/>
        <w:rPr>
          <w:rFonts w:ascii="Times New Roman" w:hAnsi="Times New Roman" w:cs="Times New Roman"/>
          <w:sz w:val="24"/>
          <w:szCs w:val="24"/>
        </w:rPr>
      </w:pPr>
      <w:r w:rsidRPr="006616A7">
        <w:rPr>
          <w:rStyle w:val="Bodytext2Bold"/>
          <w:rFonts w:ascii="Times New Roman" w:hAnsi="Times New Roman" w:cs="Times New Roman"/>
          <w:color w:val="auto"/>
        </w:rPr>
        <w:t>Art. 1</w:t>
      </w:r>
      <w:r w:rsidR="00073288" w:rsidRPr="006616A7">
        <w:rPr>
          <w:rStyle w:val="Bodytext2Bold"/>
          <w:rFonts w:ascii="Times New Roman" w:hAnsi="Times New Roman" w:cs="Times New Roman"/>
          <w:color w:val="auto"/>
        </w:rPr>
        <w:t>.</w:t>
      </w:r>
      <w:r w:rsidRPr="006616A7">
        <w:rPr>
          <w:rStyle w:val="Bodytext2Bold"/>
          <w:rFonts w:ascii="Times New Roman" w:hAnsi="Times New Roman" w:cs="Times New Roman"/>
          <w:color w:val="auto"/>
        </w:rPr>
        <w:t xml:space="preserve"> </w:t>
      </w:r>
      <w:r w:rsidRPr="006616A7">
        <w:rPr>
          <w:rFonts w:ascii="Times New Roman" w:hAnsi="Times New Roman" w:cs="Times New Roman"/>
          <w:sz w:val="24"/>
          <w:szCs w:val="24"/>
        </w:rPr>
        <w:t xml:space="preserve">Obiectul prezentelor norme îl constituie stabilirea unor criterii </w:t>
      </w:r>
      <w:r w:rsidR="004D69E0" w:rsidRPr="006616A7">
        <w:rPr>
          <w:rFonts w:ascii="Times New Roman" w:hAnsi="Times New Roman" w:cs="Times New Roman"/>
          <w:sz w:val="24"/>
          <w:szCs w:val="24"/>
        </w:rPr>
        <w:t xml:space="preserve">generale </w:t>
      </w:r>
      <w:r w:rsidRPr="006616A7">
        <w:rPr>
          <w:rFonts w:ascii="Times New Roman" w:hAnsi="Times New Roman" w:cs="Times New Roman"/>
          <w:sz w:val="24"/>
          <w:szCs w:val="24"/>
        </w:rPr>
        <w:t>de</w:t>
      </w:r>
      <w:r w:rsidR="003E7CE9" w:rsidRPr="006616A7">
        <w:rPr>
          <w:rFonts w:ascii="Times New Roman" w:hAnsi="Times New Roman" w:cs="Times New Roman"/>
          <w:sz w:val="24"/>
          <w:szCs w:val="24"/>
        </w:rPr>
        <w:t xml:space="preserve"> utilizare a Fondului Comun și de</w:t>
      </w:r>
      <w:r w:rsidRPr="006616A7">
        <w:rPr>
          <w:rFonts w:ascii="Times New Roman" w:hAnsi="Times New Roman" w:cs="Times New Roman"/>
          <w:sz w:val="24"/>
          <w:szCs w:val="24"/>
        </w:rPr>
        <w:t xml:space="preserve"> acordare a sprijinul</w:t>
      </w:r>
      <w:r w:rsidR="009D04E6" w:rsidRPr="006616A7">
        <w:rPr>
          <w:rFonts w:ascii="Times New Roman" w:hAnsi="Times New Roman" w:cs="Times New Roman"/>
          <w:sz w:val="24"/>
          <w:szCs w:val="24"/>
        </w:rPr>
        <w:t>ui</w:t>
      </w:r>
      <w:r w:rsidRPr="006616A7">
        <w:rPr>
          <w:rFonts w:ascii="Times New Roman" w:hAnsi="Times New Roman" w:cs="Times New Roman"/>
          <w:sz w:val="24"/>
          <w:szCs w:val="24"/>
        </w:rPr>
        <w:t xml:space="preserve"> financiar</w:t>
      </w:r>
      <w:r w:rsidR="009D04E6" w:rsidRPr="006616A7">
        <w:rPr>
          <w:rFonts w:ascii="Times New Roman" w:hAnsi="Times New Roman" w:cs="Times New Roman"/>
          <w:sz w:val="24"/>
          <w:szCs w:val="24"/>
        </w:rPr>
        <w:t>,</w:t>
      </w:r>
      <w:r w:rsidRPr="006616A7">
        <w:rPr>
          <w:rFonts w:ascii="Times New Roman" w:hAnsi="Times New Roman" w:cs="Times New Roman"/>
          <w:sz w:val="24"/>
          <w:szCs w:val="24"/>
        </w:rPr>
        <w:t xml:space="preserve"> </w:t>
      </w:r>
      <w:r w:rsidR="000D3BEA" w:rsidRPr="006616A7">
        <w:rPr>
          <w:rFonts w:ascii="Times New Roman" w:hAnsi="Times New Roman" w:cs="Times New Roman"/>
          <w:sz w:val="24"/>
          <w:szCs w:val="24"/>
        </w:rPr>
        <w:t xml:space="preserve">din Fondul Comun, </w:t>
      </w:r>
      <w:r w:rsidRPr="006616A7">
        <w:rPr>
          <w:rFonts w:ascii="Times New Roman" w:hAnsi="Times New Roman" w:cs="Times New Roman"/>
          <w:sz w:val="24"/>
          <w:szCs w:val="24"/>
        </w:rPr>
        <w:t xml:space="preserve">membrilor </w:t>
      </w:r>
      <w:r w:rsidR="002C1DFB" w:rsidRPr="006616A7">
        <w:rPr>
          <w:rFonts w:ascii="Times New Roman" w:hAnsi="Times New Roman" w:cs="Times New Roman"/>
          <w:sz w:val="24"/>
          <w:szCs w:val="24"/>
        </w:rPr>
        <w:t>UPFAR ARGOA</w:t>
      </w:r>
      <w:r w:rsidR="006E72EB" w:rsidRPr="006616A7">
        <w:rPr>
          <w:rFonts w:ascii="Times New Roman" w:hAnsi="Times New Roman" w:cs="Times New Roman"/>
          <w:sz w:val="24"/>
          <w:szCs w:val="24"/>
        </w:rPr>
        <w:t xml:space="preserve">, pentru </w:t>
      </w:r>
      <w:r w:rsidR="00177BD4" w:rsidRPr="006616A7">
        <w:rPr>
          <w:rFonts w:ascii="Times New Roman" w:hAnsi="Times New Roman" w:cs="Times New Roman"/>
          <w:sz w:val="24"/>
          <w:szCs w:val="24"/>
        </w:rPr>
        <w:t>sprijinirea</w:t>
      </w:r>
      <w:r w:rsidR="00F44C95" w:rsidRPr="006616A7">
        <w:rPr>
          <w:rFonts w:ascii="Times New Roman" w:hAnsi="Times New Roman" w:cs="Times New Roman"/>
          <w:sz w:val="24"/>
          <w:szCs w:val="24"/>
        </w:rPr>
        <w:t xml:space="preserve">, </w:t>
      </w:r>
      <w:r w:rsidR="00177BD4" w:rsidRPr="006616A7">
        <w:rPr>
          <w:rFonts w:ascii="Times New Roman" w:hAnsi="Times New Roman" w:cs="Times New Roman"/>
          <w:sz w:val="24"/>
          <w:szCs w:val="24"/>
        </w:rPr>
        <w:t>organizarea și/sau participarea</w:t>
      </w:r>
      <w:r w:rsidR="00F44C95" w:rsidRPr="006616A7">
        <w:rPr>
          <w:rFonts w:ascii="Times New Roman" w:hAnsi="Times New Roman" w:cs="Times New Roman"/>
          <w:sz w:val="24"/>
          <w:szCs w:val="24"/>
        </w:rPr>
        <w:t xml:space="preserve"> la festivaluri de film și audiovizual, naționale și internaționale(art.25.1 lit.a); </w:t>
      </w:r>
      <w:r w:rsidR="00177BD4" w:rsidRPr="006616A7">
        <w:rPr>
          <w:rFonts w:ascii="Times New Roman" w:hAnsi="Times New Roman" w:cs="Times New Roman"/>
          <w:sz w:val="24"/>
          <w:szCs w:val="24"/>
        </w:rPr>
        <w:t>acordarea</w:t>
      </w:r>
      <w:r w:rsidR="00F44C95" w:rsidRPr="006616A7">
        <w:rPr>
          <w:rFonts w:ascii="Times New Roman" w:hAnsi="Times New Roman" w:cs="Times New Roman"/>
          <w:sz w:val="24"/>
          <w:szCs w:val="24"/>
        </w:rPr>
        <w:t xml:space="preserve"> de burse de specializare în străinătate, pentru profesiile din domeniul producției de film (art.25.1 lit.b);</w:t>
      </w:r>
      <w:r w:rsidR="009F14D9" w:rsidRPr="006616A7">
        <w:rPr>
          <w:rFonts w:ascii="Times New Roman" w:hAnsi="Times New Roman" w:cs="Times New Roman"/>
          <w:sz w:val="24"/>
          <w:szCs w:val="24"/>
        </w:rPr>
        <w:t xml:space="preserve"> organizarea</w:t>
      </w:r>
      <w:r w:rsidR="00F44C95" w:rsidRPr="006616A7">
        <w:rPr>
          <w:rFonts w:ascii="Times New Roman" w:hAnsi="Times New Roman" w:cs="Times New Roman"/>
          <w:sz w:val="24"/>
          <w:szCs w:val="24"/>
        </w:rPr>
        <w:t xml:space="preserve"> de manifestări culturale de interes național și/sau internațional</w:t>
      </w:r>
      <w:r w:rsidR="009F14D9" w:rsidRPr="006616A7">
        <w:rPr>
          <w:rFonts w:ascii="Times New Roman" w:hAnsi="Times New Roman" w:cs="Times New Roman"/>
          <w:sz w:val="24"/>
          <w:szCs w:val="24"/>
        </w:rPr>
        <w:t>,</w:t>
      </w:r>
      <w:r w:rsidR="00F44C95" w:rsidRPr="006616A7">
        <w:rPr>
          <w:rFonts w:ascii="Times New Roman" w:hAnsi="Times New Roman" w:cs="Times New Roman"/>
          <w:sz w:val="24"/>
          <w:szCs w:val="24"/>
        </w:rPr>
        <w:t xml:space="preserve"> de promovare a filmului românesc, afișe, spectacole, schițe, gale, medalioane(art.25.1 lit.c); </w:t>
      </w:r>
      <w:r w:rsidR="00937482" w:rsidRPr="006616A7">
        <w:rPr>
          <w:rFonts w:ascii="Times New Roman" w:hAnsi="Times New Roman" w:cs="Times New Roman"/>
          <w:sz w:val="24"/>
          <w:szCs w:val="24"/>
        </w:rPr>
        <w:t>editarea</w:t>
      </w:r>
      <w:r w:rsidR="00F44C95" w:rsidRPr="006616A7">
        <w:rPr>
          <w:rFonts w:ascii="Times New Roman" w:hAnsi="Times New Roman" w:cs="Times New Roman"/>
          <w:sz w:val="24"/>
          <w:szCs w:val="24"/>
        </w:rPr>
        <w:t xml:space="preserve"> unei reviste de profil(art.25.1 lit.d)</w:t>
      </w:r>
      <w:r w:rsidR="00937482" w:rsidRPr="006616A7">
        <w:rPr>
          <w:rFonts w:ascii="Times New Roman" w:hAnsi="Times New Roman" w:cs="Times New Roman"/>
          <w:sz w:val="24"/>
          <w:szCs w:val="24"/>
        </w:rPr>
        <w:t>; achiziționarea</w:t>
      </w:r>
      <w:r w:rsidR="00F44C95" w:rsidRPr="006616A7">
        <w:rPr>
          <w:rFonts w:ascii="Times New Roman" w:hAnsi="Times New Roman" w:cs="Times New Roman"/>
          <w:sz w:val="24"/>
          <w:szCs w:val="24"/>
        </w:rPr>
        <w:t xml:space="preserve"> și/sau închirierea de mijloace fixe, bunuri mobile sau imobile necesare pentru scopuri comune, inclusiv pentru sprijinirea producătorilor, membri </w:t>
      </w:r>
      <w:r w:rsidR="003E7CE9" w:rsidRPr="006616A7">
        <w:rPr>
          <w:rFonts w:ascii="Times New Roman" w:hAnsi="Times New Roman" w:cs="Times New Roman"/>
          <w:sz w:val="24"/>
          <w:szCs w:val="24"/>
        </w:rPr>
        <w:t xml:space="preserve">UPFAR ARGOA, </w:t>
      </w:r>
      <w:r w:rsidR="00F44C95" w:rsidRPr="006616A7">
        <w:rPr>
          <w:rFonts w:ascii="Times New Roman" w:hAnsi="Times New Roman" w:cs="Times New Roman"/>
          <w:sz w:val="24"/>
          <w:szCs w:val="24"/>
        </w:rPr>
        <w:t>pentru realizarea și promovarea producțiilor proprii(art.25.1 lit.h);const</w:t>
      </w:r>
      <w:r w:rsidR="00937482" w:rsidRPr="006616A7">
        <w:rPr>
          <w:rFonts w:ascii="Times New Roman" w:hAnsi="Times New Roman" w:cs="Times New Roman"/>
          <w:sz w:val="24"/>
          <w:szCs w:val="24"/>
        </w:rPr>
        <w:t>ituirea sau finanțarea</w:t>
      </w:r>
      <w:r w:rsidR="00F44C95" w:rsidRPr="006616A7">
        <w:rPr>
          <w:rFonts w:ascii="Times New Roman" w:hAnsi="Times New Roman" w:cs="Times New Roman"/>
          <w:sz w:val="24"/>
          <w:szCs w:val="24"/>
        </w:rPr>
        <w:t xml:space="preserve"> de asociații sau fundații care desfășoară activități în scopuri comune producătorilor de videograme, inclusiv activități de promovare a producțiilor audiovozuale și/sau videogramelor și/sau intereselor producătorilor membri upfar-argoa (art.25.1 lit.i);</w:t>
      </w:r>
      <w:r w:rsidR="00937482" w:rsidRPr="006616A7">
        <w:rPr>
          <w:rFonts w:ascii="Times New Roman" w:hAnsi="Times New Roman" w:cs="Times New Roman"/>
          <w:sz w:val="24"/>
          <w:szCs w:val="24"/>
        </w:rPr>
        <w:t xml:space="preserve">organizarea </w:t>
      </w:r>
      <w:r w:rsidR="00F44C95" w:rsidRPr="006616A7">
        <w:rPr>
          <w:rFonts w:ascii="Times New Roman" w:hAnsi="Times New Roman" w:cs="Times New Roman"/>
          <w:sz w:val="24"/>
          <w:szCs w:val="24"/>
        </w:rPr>
        <w:t>ș</w:t>
      </w:r>
      <w:r w:rsidR="00937482" w:rsidRPr="006616A7">
        <w:rPr>
          <w:rFonts w:ascii="Times New Roman" w:hAnsi="Times New Roman" w:cs="Times New Roman"/>
          <w:sz w:val="24"/>
          <w:szCs w:val="24"/>
        </w:rPr>
        <w:t>i participarea</w:t>
      </w:r>
      <w:r w:rsidR="00F44C95" w:rsidRPr="006616A7">
        <w:rPr>
          <w:rFonts w:ascii="Times New Roman" w:hAnsi="Times New Roman" w:cs="Times New Roman"/>
          <w:sz w:val="24"/>
          <w:szCs w:val="24"/>
        </w:rPr>
        <w:t xml:space="preserve"> de</w:t>
      </w:r>
      <w:r w:rsidR="00937482" w:rsidRPr="006616A7">
        <w:rPr>
          <w:rFonts w:ascii="Times New Roman" w:hAnsi="Times New Roman" w:cs="Times New Roman"/>
          <w:sz w:val="24"/>
          <w:szCs w:val="24"/>
        </w:rPr>
        <w:t>/la</w:t>
      </w:r>
      <w:r w:rsidR="00F44C95" w:rsidRPr="006616A7">
        <w:rPr>
          <w:rFonts w:ascii="Times New Roman" w:hAnsi="Times New Roman" w:cs="Times New Roman"/>
          <w:sz w:val="24"/>
          <w:szCs w:val="24"/>
        </w:rPr>
        <w:t xml:space="preserve"> conferințe, seminarii, simpozioane, etc.(art.25.1 lit.j);desfășurării de activități de promovare a intereselor membrilor (art.25.1 lit.k)</w:t>
      </w:r>
      <w:r w:rsidR="00937482" w:rsidRPr="006616A7">
        <w:rPr>
          <w:rFonts w:ascii="Times New Roman" w:hAnsi="Times New Roman" w:cs="Times New Roman"/>
          <w:sz w:val="24"/>
          <w:szCs w:val="24"/>
        </w:rPr>
        <w:t>;</w:t>
      </w:r>
    </w:p>
    <w:p w14:paraId="0A1D7119" w14:textId="77777777" w:rsidR="009A0305" w:rsidRPr="006616A7" w:rsidRDefault="00FC064C" w:rsidP="00101DD8">
      <w:pPr>
        <w:tabs>
          <w:tab w:val="left" w:pos="1380"/>
        </w:tabs>
        <w:ind w:right="-12"/>
        <w:jc w:val="both"/>
        <w:rPr>
          <w:rFonts w:ascii="Times New Roman" w:hAnsi="Times New Roman" w:cs="Times New Roman"/>
          <w:sz w:val="24"/>
          <w:szCs w:val="24"/>
        </w:rPr>
      </w:pPr>
      <w:r w:rsidRPr="006616A7">
        <w:rPr>
          <w:rFonts w:ascii="Times New Roman" w:hAnsi="Times New Roman" w:cs="Times New Roman"/>
          <w:sz w:val="24"/>
          <w:szCs w:val="24"/>
        </w:rPr>
        <w:t xml:space="preserve">1.1. </w:t>
      </w:r>
      <w:r w:rsidR="00E67236" w:rsidRPr="006616A7">
        <w:rPr>
          <w:rFonts w:ascii="Times New Roman" w:hAnsi="Times New Roman" w:cs="Times New Roman"/>
          <w:sz w:val="24"/>
          <w:szCs w:val="24"/>
        </w:rPr>
        <w:t xml:space="preserve">Obiectul prezentelor norme îl constituie stabilirea modalității de utilizare a Fondului Comun, pentru </w:t>
      </w:r>
      <w:r w:rsidR="003E7CE9" w:rsidRPr="006616A7">
        <w:rPr>
          <w:rFonts w:ascii="Times New Roman" w:hAnsi="Times New Roman" w:cs="Times New Roman"/>
          <w:sz w:val="24"/>
          <w:szCs w:val="24"/>
        </w:rPr>
        <w:t>desfășura</w:t>
      </w:r>
      <w:r w:rsidR="00937482" w:rsidRPr="006616A7">
        <w:rPr>
          <w:rFonts w:ascii="Times New Roman" w:hAnsi="Times New Roman" w:cs="Times New Roman"/>
          <w:sz w:val="24"/>
          <w:szCs w:val="24"/>
        </w:rPr>
        <w:t>rea</w:t>
      </w:r>
      <w:r w:rsidR="00F44C95" w:rsidRPr="006616A7">
        <w:rPr>
          <w:rFonts w:ascii="Times New Roman" w:hAnsi="Times New Roman" w:cs="Times New Roman"/>
          <w:sz w:val="24"/>
          <w:szCs w:val="24"/>
        </w:rPr>
        <w:t xml:space="preserve"> de activități în scop comun</w:t>
      </w:r>
      <w:r w:rsidR="00E67236" w:rsidRPr="006616A7">
        <w:rPr>
          <w:rFonts w:ascii="Times New Roman" w:hAnsi="Times New Roman" w:cs="Times New Roman"/>
          <w:sz w:val="24"/>
          <w:szCs w:val="24"/>
        </w:rPr>
        <w:t>, pentru utilizarea</w:t>
      </w:r>
      <w:r w:rsidR="00E67236" w:rsidRPr="006616A7">
        <w:rPr>
          <w:rFonts w:ascii="Times New Roman" w:hAnsi="Times New Roman" w:cs="Times New Roman"/>
          <w:b/>
          <w:sz w:val="24"/>
          <w:szCs w:val="24"/>
        </w:rPr>
        <w:t xml:space="preserve"> </w:t>
      </w:r>
      <w:r w:rsidR="00E921E2" w:rsidRPr="006616A7">
        <w:rPr>
          <w:rFonts w:ascii="Times New Roman" w:hAnsi="Times New Roman" w:cs="Times New Roman"/>
          <w:sz w:val="24"/>
          <w:szCs w:val="24"/>
        </w:rPr>
        <w:t>fondului comun în scop-ul</w:t>
      </w:r>
      <w:r w:rsidR="00E67236" w:rsidRPr="006616A7">
        <w:rPr>
          <w:rFonts w:ascii="Times New Roman" w:hAnsi="Times New Roman" w:cs="Times New Roman"/>
          <w:b/>
          <w:sz w:val="24"/>
          <w:szCs w:val="24"/>
        </w:rPr>
        <w:t xml:space="preserve"> </w:t>
      </w:r>
      <w:r w:rsidR="00E67236" w:rsidRPr="006616A7">
        <w:rPr>
          <w:rFonts w:ascii="Times New Roman" w:hAnsi="Times New Roman" w:cs="Times New Roman"/>
          <w:sz w:val="24"/>
          <w:szCs w:val="24"/>
        </w:rPr>
        <w:t>prevăzut de art.25.1., lit.e)</w:t>
      </w:r>
      <w:r w:rsidR="00E67236" w:rsidRPr="006616A7">
        <w:rPr>
          <w:rFonts w:ascii="Times New Roman" w:hAnsi="Times New Roman" w:cs="Times New Roman"/>
          <w:b/>
          <w:sz w:val="24"/>
          <w:szCs w:val="24"/>
        </w:rPr>
        <w:t xml:space="preserve"> - </w:t>
      </w:r>
      <w:r w:rsidR="00E67236" w:rsidRPr="006616A7">
        <w:rPr>
          <w:rFonts w:ascii="Times New Roman" w:hAnsi="Times New Roman" w:cs="Times New Roman"/>
          <w:sz w:val="24"/>
          <w:szCs w:val="24"/>
        </w:rPr>
        <w:t>de dezvoltare și mentenanță bază de date și site, taxe judiciare și de timbru, taxe onorarii expertiză, onorarii arbitri, mediatori și avocați, taxe și onorarii de executare,  și pentru desfășurare de activități în scop comun pentru asigurarea respectării drepturilor membrilor, inclusiv pentru prevenirea și combaterea pirateriei</w:t>
      </w:r>
      <w:r w:rsidR="00E921E2" w:rsidRPr="006616A7">
        <w:rPr>
          <w:rFonts w:ascii="Times New Roman" w:hAnsi="Times New Roman" w:cs="Times New Roman"/>
          <w:sz w:val="24"/>
          <w:szCs w:val="24"/>
        </w:rPr>
        <w:t xml:space="preserve"> prevăzute de </w:t>
      </w:r>
      <w:r w:rsidR="00F44C95" w:rsidRPr="006616A7">
        <w:rPr>
          <w:rFonts w:ascii="Times New Roman" w:hAnsi="Times New Roman" w:cs="Times New Roman"/>
          <w:sz w:val="24"/>
          <w:szCs w:val="24"/>
        </w:rPr>
        <w:t>art.25.1 lit.l);</w:t>
      </w:r>
    </w:p>
    <w:p w14:paraId="268884E1" w14:textId="77777777" w:rsidR="00937482" w:rsidRPr="006616A7" w:rsidRDefault="00FC064C" w:rsidP="00F728B6">
      <w:pPr>
        <w:pStyle w:val="Bodytext20"/>
        <w:shd w:val="clear" w:color="auto" w:fill="auto"/>
        <w:spacing w:before="0" w:after="117" w:line="317" w:lineRule="exact"/>
        <w:ind w:right="90" w:firstLine="0"/>
        <w:jc w:val="both"/>
        <w:rPr>
          <w:rFonts w:ascii="Times New Roman" w:hAnsi="Times New Roman" w:cs="Times New Roman"/>
          <w:sz w:val="24"/>
          <w:szCs w:val="24"/>
        </w:rPr>
      </w:pPr>
      <w:r w:rsidRPr="006616A7">
        <w:rPr>
          <w:rFonts w:ascii="Times New Roman" w:hAnsi="Times New Roman" w:cs="Times New Roman"/>
          <w:sz w:val="24"/>
          <w:szCs w:val="24"/>
        </w:rPr>
        <w:t>1.2</w:t>
      </w:r>
      <w:r w:rsidR="000726D2" w:rsidRPr="006616A7">
        <w:rPr>
          <w:rFonts w:ascii="Times New Roman" w:hAnsi="Times New Roman" w:cs="Times New Roman"/>
          <w:sz w:val="24"/>
          <w:szCs w:val="24"/>
        </w:rPr>
        <w:t>.</w:t>
      </w:r>
      <w:r w:rsidR="00E921E2" w:rsidRPr="006616A7">
        <w:rPr>
          <w:rFonts w:ascii="Times New Roman" w:hAnsi="Times New Roman" w:cs="Times New Roman"/>
          <w:sz w:val="24"/>
          <w:szCs w:val="24"/>
        </w:rPr>
        <w:t xml:space="preserve"> </w:t>
      </w:r>
      <w:r w:rsidR="000726D2" w:rsidRPr="006616A7">
        <w:rPr>
          <w:rFonts w:ascii="Times New Roman" w:hAnsi="Times New Roman" w:cs="Times New Roman"/>
          <w:sz w:val="24"/>
          <w:szCs w:val="24"/>
        </w:rPr>
        <w:t>Prezentele norme generale, se vor aplica conform metodologiei de aplicare a acestora (</w:t>
      </w:r>
      <w:r w:rsidR="00E67236" w:rsidRPr="006616A7">
        <w:rPr>
          <w:rFonts w:ascii="Times New Roman" w:hAnsi="Times New Roman" w:cs="Times New Roman"/>
          <w:sz w:val="24"/>
          <w:szCs w:val="24"/>
        </w:rPr>
        <w:t xml:space="preserve">și a </w:t>
      </w:r>
      <w:r w:rsidR="000726D2" w:rsidRPr="006616A7">
        <w:rPr>
          <w:rFonts w:ascii="Times New Roman" w:hAnsi="Times New Roman" w:cs="Times New Roman"/>
          <w:sz w:val="24"/>
          <w:szCs w:val="24"/>
        </w:rPr>
        <w:t>anexe</w:t>
      </w:r>
      <w:r w:rsidR="00E67236" w:rsidRPr="006616A7">
        <w:rPr>
          <w:rFonts w:ascii="Times New Roman" w:hAnsi="Times New Roman" w:cs="Times New Roman"/>
          <w:sz w:val="24"/>
          <w:szCs w:val="24"/>
        </w:rPr>
        <w:t>lor</w:t>
      </w:r>
      <w:r w:rsidR="000726D2" w:rsidRPr="006616A7">
        <w:rPr>
          <w:rFonts w:ascii="Times New Roman" w:hAnsi="Times New Roman" w:cs="Times New Roman"/>
          <w:sz w:val="24"/>
          <w:szCs w:val="24"/>
        </w:rPr>
        <w:t xml:space="preserve"> tip</w:t>
      </w:r>
      <w:r w:rsidR="00E67236" w:rsidRPr="006616A7">
        <w:rPr>
          <w:rFonts w:ascii="Times New Roman" w:hAnsi="Times New Roman" w:cs="Times New Roman"/>
          <w:sz w:val="24"/>
          <w:szCs w:val="24"/>
        </w:rPr>
        <w:t>-acolo unde este cazul</w:t>
      </w:r>
      <w:r w:rsidR="000726D2" w:rsidRPr="006616A7">
        <w:rPr>
          <w:rFonts w:ascii="Times New Roman" w:hAnsi="Times New Roman" w:cs="Times New Roman"/>
          <w:sz w:val="24"/>
          <w:szCs w:val="24"/>
        </w:rPr>
        <w:t xml:space="preserve">) </w:t>
      </w:r>
      <w:r w:rsidR="000726D2" w:rsidRPr="006616A7">
        <w:rPr>
          <w:rFonts w:ascii="Times New Roman" w:hAnsi="Times New Roman" w:cs="Times New Roman"/>
          <w:sz w:val="24"/>
          <w:szCs w:val="24"/>
          <w:shd w:val="clear" w:color="auto" w:fill="FFFFFF"/>
        </w:rPr>
        <w:t xml:space="preserve">prin care se vor stabili </w:t>
      </w:r>
      <w:r w:rsidR="000726D2" w:rsidRPr="006616A7">
        <w:rPr>
          <w:rFonts w:ascii="Times New Roman" w:hAnsi="Times New Roman" w:cs="Times New Roman"/>
          <w:sz w:val="24"/>
          <w:szCs w:val="24"/>
        </w:rPr>
        <w:t xml:space="preserve">condiții clare și reguli de </w:t>
      </w:r>
      <w:r w:rsidR="00E67236" w:rsidRPr="006616A7">
        <w:rPr>
          <w:rFonts w:ascii="Times New Roman" w:hAnsi="Times New Roman" w:cs="Times New Roman"/>
          <w:sz w:val="24"/>
          <w:szCs w:val="24"/>
        </w:rPr>
        <w:t>utilizare a fondului comun.</w:t>
      </w:r>
    </w:p>
    <w:p w14:paraId="5E5E7970" w14:textId="77777777" w:rsidR="00C746D9" w:rsidRPr="006616A7" w:rsidRDefault="00C746D9" w:rsidP="00101DD8">
      <w:pPr>
        <w:tabs>
          <w:tab w:val="left" w:pos="1380"/>
        </w:tabs>
        <w:spacing w:after="240"/>
        <w:ind w:right="-12"/>
        <w:jc w:val="both"/>
        <w:rPr>
          <w:rFonts w:ascii="Times New Roman" w:hAnsi="Times New Roman" w:cs="Times New Roman"/>
          <w:sz w:val="24"/>
          <w:szCs w:val="24"/>
        </w:rPr>
      </w:pPr>
      <w:r w:rsidRPr="006616A7">
        <w:rPr>
          <w:rStyle w:val="Bodytext2Bold"/>
          <w:rFonts w:ascii="Times New Roman" w:hAnsi="Times New Roman" w:cs="Times New Roman"/>
          <w:color w:val="auto"/>
        </w:rPr>
        <w:t xml:space="preserve">Art. </w:t>
      </w:r>
      <w:r w:rsidRPr="006616A7">
        <w:rPr>
          <w:rFonts w:ascii="Times New Roman" w:hAnsi="Times New Roman" w:cs="Times New Roman"/>
          <w:b/>
          <w:sz w:val="24"/>
          <w:szCs w:val="24"/>
        </w:rPr>
        <w:t>2</w:t>
      </w:r>
      <w:r w:rsidR="00073288" w:rsidRPr="006616A7">
        <w:rPr>
          <w:rFonts w:ascii="Times New Roman" w:hAnsi="Times New Roman" w:cs="Times New Roman"/>
          <w:b/>
          <w:sz w:val="24"/>
          <w:szCs w:val="24"/>
        </w:rPr>
        <w:t>.</w:t>
      </w:r>
      <w:r w:rsidRPr="006616A7">
        <w:rPr>
          <w:rFonts w:ascii="Times New Roman" w:hAnsi="Times New Roman" w:cs="Times New Roman"/>
          <w:sz w:val="24"/>
          <w:szCs w:val="24"/>
        </w:rPr>
        <w:t xml:space="preserve"> </w:t>
      </w:r>
      <w:r w:rsidR="000D3BEA" w:rsidRPr="006616A7">
        <w:rPr>
          <w:rFonts w:ascii="Times New Roman" w:hAnsi="Times New Roman" w:cs="Times New Roman"/>
          <w:sz w:val="24"/>
          <w:szCs w:val="24"/>
        </w:rPr>
        <w:t xml:space="preserve">UPFAR ARGOA, </w:t>
      </w:r>
      <w:r w:rsidRPr="006616A7">
        <w:rPr>
          <w:rFonts w:ascii="Times New Roman" w:hAnsi="Times New Roman" w:cs="Times New Roman"/>
          <w:sz w:val="24"/>
          <w:szCs w:val="24"/>
        </w:rPr>
        <w:t xml:space="preserve">poate acorda sprijin </w:t>
      </w:r>
      <w:r w:rsidR="00776A81" w:rsidRPr="006616A7">
        <w:rPr>
          <w:rFonts w:ascii="Times New Roman" w:hAnsi="Times New Roman" w:cs="Times New Roman"/>
          <w:sz w:val="24"/>
          <w:szCs w:val="24"/>
        </w:rPr>
        <w:t>financiar, membrilor să</w:t>
      </w:r>
      <w:r w:rsidR="00582EE1" w:rsidRPr="006616A7">
        <w:rPr>
          <w:rFonts w:ascii="Times New Roman" w:hAnsi="Times New Roman" w:cs="Times New Roman"/>
          <w:sz w:val="24"/>
          <w:szCs w:val="24"/>
        </w:rPr>
        <w:t xml:space="preserve">i, pentru </w:t>
      </w:r>
      <w:r w:rsidR="00937482" w:rsidRPr="006616A7">
        <w:rPr>
          <w:rFonts w:ascii="Times New Roman" w:hAnsi="Times New Roman" w:cs="Times New Roman"/>
          <w:sz w:val="24"/>
          <w:szCs w:val="24"/>
        </w:rPr>
        <w:t>sprijinirea, organizarea și/sau participarea la festivaluri de film și audiovizual, naționale și internaționale(art.25.1 lit.a); acordarea de burse de specializare în străinătate, pentru profesiile din domeniul producției de film (art.25.1 lit.b); organizarea de manifestări culturale de interes național și/sau internațional, de promovare a filmului românesc, afișe, spectacole, schițe, gale, medalioane(art.25.1 lit.c); editarea unei reviste de profil(art.25.1 lit.d); achiziționarea și/sau închirierea de mijloace fixe, bunuri mobile sau imobile necesare pentru scopuri comune, inclusiv pentru sprijinirea producătorilor, membri upfar argoa, pentru realizarea și promovarea produ</w:t>
      </w:r>
      <w:r w:rsidR="00E67236" w:rsidRPr="006616A7">
        <w:rPr>
          <w:rFonts w:ascii="Times New Roman" w:hAnsi="Times New Roman" w:cs="Times New Roman"/>
          <w:sz w:val="24"/>
          <w:szCs w:val="24"/>
        </w:rPr>
        <w:t>cțiilor proprii(art.25.1 lit.h)</w:t>
      </w:r>
      <w:r w:rsidR="00937482" w:rsidRPr="006616A7">
        <w:rPr>
          <w:rFonts w:ascii="Times New Roman" w:hAnsi="Times New Roman" w:cs="Times New Roman"/>
          <w:sz w:val="24"/>
          <w:szCs w:val="24"/>
        </w:rPr>
        <w:t>;organizarea și participarea de/la conferințe, seminarii, simpozioane, etc.(art.25.1 lit.j);desfășurării de activități de promovare a intereselor membrilor (art.25.1 lit.k);</w:t>
      </w:r>
    </w:p>
    <w:p w14:paraId="6965A563" w14:textId="77777777" w:rsidR="00C746D9" w:rsidRPr="006616A7" w:rsidRDefault="00821404" w:rsidP="00101DD8">
      <w:pPr>
        <w:pStyle w:val="Bodytext20"/>
        <w:shd w:val="clear" w:color="auto" w:fill="auto"/>
        <w:tabs>
          <w:tab w:val="left" w:pos="1159"/>
        </w:tabs>
        <w:spacing w:before="0" w:after="56" w:line="240" w:lineRule="exact"/>
        <w:ind w:right="-12" w:firstLine="0"/>
        <w:jc w:val="both"/>
        <w:rPr>
          <w:rFonts w:ascii="Times New Roman" w:hAnsi="Times New Roman" w:cs="Times New Roman"/>
          <w:sz w:val="24"/>
          <w:szCs w:val="24"/>
        </w:rPr>
      </w:pPr>
      <w:r w:rsidRPr="006616A7">
        <w:rPr>
          <w:rFonts w:ascii="Times New Roman" w:hAnsi="Times New Roman" w:cs="Times New Roman"/>
          <w:sz w:val="24"/>
          <w:szCs w:val="24"/>
        </w:rPr>
        <w:lastRenderedPageBreak/>
        <w:t xml:space="preserve">a) </w:t>
      </w:r>
      <w:r w:rsidR="00C746D9" w:rsidRPr="006616A7">
        <w:rPr>
          <w:rFonts w:ascii="Times New Roman" w:hAnsi="Times New Roman" w:cs="Times New Roman"/>
          <w:sz w:val="24"/>
          <w:szCs w:val="24"/>
        </w:rPr>
        <w:t>Sunt cetăţeni români</w:t>
      </w:r>
    </w:p>
    <w:p w14:paraId="7B86AFC9" w14:textId="77777777" w:rsidR="00C746D9" w:rsidRPr="006616A7" w:rsidRDefault="00821404" w:rsidP="00101DD8">
      <w:pPr>
        <w:pStyle w:val="Bodytext20"/>
        <w:shd w:val="clear" w:color="auto" w:fill="auto"/>
        <w:tabs>
          <w:tab w:val="left" w:pos="1159"/>
        </w:tabs>
        <w:spacing w:before="0" w:after="117" w:line="317" w:lineRule="exact"/>
        <w:ind w:right="-12" w:firstLine="0"/>
        <w:jc w:val="both"/>
        <w:rPr>
          <w:rFonts w:ascii="Times New Roman" w:hAnsi="Times New Roman" w:cs="Times New Roman"/>
          <w:sz w:val="24"/>
          <w:szCs w:val="24"/>
        </w:rPr>
      </w:pPr>
      <w:r w:rsidRPr="006616A7">
        <w:rPr>
          <w:rFonts w:ascii="Times New Roman" w:hAnsi="Times New Roman" w:cs="Times New Roman"/>
          <w:sz w:val="24"/>
          <w:szCs w:val="24"/>
        </w:rPr>
        <w:t xml:space="preserve">b) </w:t>
      </w:r>
      <w:r w:rsidR="00C746D9" w:rsidRPr="006616A7">
        <w:rPr>
          <w:rFonts w:ascii="Times New Roman" w:hAnsi="Times New Roman" w:cs="Times New Roman"/>
          <w:sz w:val="24"/>
          <w:szCs w:val="24"/>
        </w:rPr>
        <w:t xml:space="preserve">La data depunerii cererii sunt membri ai </w:t>
      </w:r>
      <w:r w:rsidR="000D3BEA" w:rsidRPr="006616A7">
        <w:rPr>
          <w:rFonts w:ascii="Times New Roman" w:hAnsi="Times New Roman" w:cs="Times New Roman"/>
          <w:sz w:val="24"/>
          <w:szCs w:val="24"/>
        </w:rPr>
        <w:t xml:space="preserve">UPFAR ARGOA, cu o vechime neîntreruptă de minim </w:t>
      </w:r>
      <w:r w:rsidR="00195C26" w:rsidRPr="006616A7">
        <w:rPr>
          <w:rFonts w:ascii="Times New Roman" w:hAnsi="Times New Roman" w:cs="Times New Roman"/>
          <w:sz w:val="24"/>
          <w:szCs w:val="24"/>
        </w:rPr>
        <w:t>1 an.</w:t>
      </w:r>
    </w:p>
    <w:p w14:paraId="7912B6A4" w14:textId="77777777" w:rsidR="00C746D9" w:rsidRPr="006616A7" w:rsidRDefault="00821404" w:rsidP="00101DD8">
      <w:pPr>
        <w:pStyle w:val="Bodytext20"/>
        <w:shd w:val="clear" w:color="auto" w:fill="auto"/>
        <w:tabs>
          <w:tab w:val="left" w:pos="1159"/>
        </w:tabs>
        <w:spacing w:before="0" w:after="117" w:line="317" w:lineRule="exact"/>
        <w:ind w:right="-12" w:firstLine="0"/>
        <w:jc w:val="both"/>
        <w:rPr>
          <w:rFonts w:ascii="Times New Roman" w:hAnsi="Times New Roman" w:cs="Times New Roman"/>
          <w:sz w:val="24"/>
          <w:szCs w:val="24"/>
        </w:rPr>
      </w:pPr>
      <w:r w:rsidRPr="006616A7">
        <w:rPr>
          <w:rFonts w:ascii="Times New Roman" w:hAnsi="Times New Roman" w:cs="Times New Roman"/>
          <w:sz w:val="24"/>
          <w:szCs w:val="24"/>
        </w:rPr>
        <w:t xml:space="preserve">c) </w:t>
      </w:r>
      <w:r w:rsidR="00C746D9" w:rsidRPr="006616A7">
        <w:rPr>
          <w:rFonts w:ascii="Times New Roman" w:hAnsi="Times New Roman" w:cs="Times New Roman"/>
          <w:sz w:val="24"/>
          <w:szCs w:val="24"/>
        </w:rPr>
        <w:t xml:space="preserve">Au depus la </w:t>
      </w:r>
      <w:r w:rsidR="000D3BEA" w:rsidRPr="006616A7">
        <w:rPr>
          <w:rFonts w:ascii="Times New Roman" w:hAnsi="Times New Roman" w:cs="Times New Roman"/>
          <w:sz w:val="24"/>
          <w:szCs w:val="24"/>
        </w:rPr>
        <w:t xml:space="preserve">UPFAR ARGOA </w:t>
      </w:r>
      <w:r w:rsidR="00C746D9" w:rsidRPr="006616A7">
        <w:rPr>
          <w:rFonts w:ascii="Times New Roman" w:hAnsi="Times New Roman" w:cs="Times New Roman"/>
          <w:sz w:val="24"/>
          <w:szCs w:val="24"/>
        </w:rPr>
        <w:t>un dosar complet cuprinzând: cerere</w:t>
      </w:r>
      <w:r w:rsidR="004F025F" w:rsidRPr="006616A7">
        <w:rPr>
          <w:rFonts w:ascii="Times New Roman" w:hAnsi="Times New Roman" w:cs="Times New Roman"/>
          <w:sz w:val="24"/>
          <w:szCs w:val="24"/>
        </w:rPr>
        <w:t>a</w:t>
      </w:r>
      <w:r w:rsidR="00C746D9" w:rsidRPr="006616A7">
        <w:rPr>
          <w:rFonts w:ascii="Times New Roman" w:hAnsi="Times New Roman" w:cs="Times New Roman"/>
          <w:sz w:val="24"/>
          <w:szCs w:val="24"/>
        </w:rPr>
        <w:t xml:space="preserve"> de acordare a sprijinului financiar</w:t>
      </w:r>
      <w:r w:rsidR="00073288" w:rsidRPr="006616A7">
        <w:rPr>
          <w:rFonts w:ascii="Times New Roman" w:hAnsi="Times New Roman" w:cs="Times New Roman"/>
          <w:sz w:val="24"/>
          <w:szCs w:val="24"/>
        </w:rPr>
        <w:t xml:space="preserve"> pentru </w:t>
      </w:r>
      <w:r w:rsidR="00582EE1" w:rsidRPr="006616A7">
        <w:rPr>
          <w:rFonts w:ascii="Times New Roman" w:hAnsi="Times New Roman" w:cs="Times New Roman"/>
          <w:sz w:val="24"/>
          <w:szCs w:val="24"/>
        </w:rPr>
        <w:t>unul din scopurile prevăzute de prezentele norme</w:t>
      </w:r>
      <w:r w:rsidR="004D69E0" w:rsidRPr="006616A7">
        <w:rPr>
          <w:rFonts w:ascii="Times New Roman" w:hAnsi="Times New Roman" w:cs="Times New Roman"/>
          <w:sz w:val="24"/>
          <w:szCs w:val="24"/>
        </w:rPr>
        <w:t xml:space="preserve"> generale</w:t>
      </w:r>
      <w:r w:rsidR="00582EE1" w:rsidRPr="006616A7">
        <w:rPr>
          <w:rFonts w:ascii="Times New Roman" w:hAnsi="Times New Roman" w:cs="Times New Roman"/>
          <w:sz w:val="24"/>
          <w:szCs w:val="24"/>
        </w:rPr>
        <w:t xml:space="preserve">, în vederea utilizării Fondului Comun </w:t>
      </w:r>
      <w:r w:rsidR="00C746D9" w:rsidRPr="006616A7">
        <w:rPr>
          <w:rFonts w:ascii="Times New Roman" w:hAnsi="Times New Roman" w:cs="Times New Roman"/>
          <w:sz w:val="24"/>
          <w:szCs w:val="24"/>
        </w:rPr>
        <w:t>(</w:t>
      </w:r>
      <w:r w:rsidR="00582EE1" w:rsidRPr="006616A7">
        <w:rPr>
          <w:rFonts w:ascii="Times New Roman" w:hAnsi="Times New Roman" w:cs="Times New Roman"/>
          <w:sz w:val="24"/>
          <w:szCs w:val="24"/>
        </w:rPr>
        <w:t xml:space="preserve"> după caz</w:t>
      </w:r>
      <w:r w:rsidR="00C746D9" w:rsidRPr="006616A7">
        <w:rPr>
          <w:rFonts w:ascii="Times New Roman" w:hAnsi="Times New Roman" w:cs="Times New Roman"/>
          <w:sz w:val="24"/>
          <w:szCs w:val="24"/>
        </w:rPr>
        <w:t>),</w:t>
      </w:r>
      <w:r w:rsidR="004C5AC4" w:rsidRPr="006616A7">
        <w:rPr>
          <w:rFonts w:ascii="Times New Roman" w:hAnsi="Times New Roman" w:cs="Times New Roman"/>
          <w:sz w:val="24"/>
          <w:szCs w:val="24"/>
        </w:rPr>
        <w:t xml:space="preserve"> descrierea (prezentarea) privind necesitatea, oportunitatea și impactul activității pentru care se solicită sprijin financiar nerambursabil (formular de prezentare proiect)</w:t>
      </w:r>
      <w:r w:rsidR="00DE2A65" w:rsidRPr="006616A7">
        <w:rPr>
          <w:rFonts w:ascii="Times New Roman" w:hAnsi="Times New Roman" w:cs="Times New Roman"/>
          <w:sz w:val="24"/>
          <w:szCs w:val="24"/>
        </w:rPr>
        <w:t>, documentație financiară privind bugetul și devizul proiectului, planul de desfășurare al programului/proiectului, cazierul fiscal al solicitantului și/sau  declaraţia</w:t>
      </w:r>
      <w:r w:rsidR="00C746D9" w:rsidRPr="006616A7">
        <w:rPr>
          <w:rFonts w:ascii="Times New Roman" w:hAnsi="Times New Roman" w:cs="Times New Roman"/>
          <w:sz w:val="24"/>
          <w:szCs w:val="24"/>
        </w:rPr>
        <w:t xml:space="preserve"> pe proprie răspunder</w:t>
      </w:r>
      <w:r w:rsidR="00582EE1" w:rsidRPr="006616A7">
        <w:rPr>
          <w:rFonts w:ascii="Times New Roman" w:hAnsi="Times New Roman" w:cs="Times New Roman"/>
          <w:sz w:val="24"/>
          <w:szCs w:val="24"/>
        </w:rPr>
        <w:t xml:space="preserve">e </w:t>
      </w:r>
      <w:r w:rsidR="00DE2A65" w:rsidRPr="006616A7">
        <w:rPr>
          <w:rFonts w:ascii="Times New Roman" w:hAnsi="Times New Roman" w:cs="Times New Roman"/>
          <w:sz w:val="24"/>
          <w:szCs w:val="24"/>
        </w:rPr>
        <w:t xml:space="preserve">a reprezentantului membru UPFAR ARGOA, </w:t>
      </w:r>
      <w:r w:rsidR="00582EE1" w:rsidRPr="006616A7">
        <w:rPr>
          <w:rFonts w:ascii="Times New Roman" w:hAnsi="Times New Roman" w:cs="Times New Roman"/>
          <w:sz w:val="24"/>
          <w:szCs w:val="24"/>
        </w:rPr>
        <w:t xml:space="preserve">privind utilizarea sprijinului financiar ce face obiectul </w:t>
      </w:r>
      <w:r w:rsidR="006F5D22" w:rsidRPr="006616A7">
        <w:rPr>
          <w:rFonts w:ascii="Times New Roman" w:hAnsi="Times New Roman" w:cs="Times New Roman"/>
          <w:sz w:val="24"/>
          <w:szCs w:val="24"/>
        </w:rPr>
        <w:t xml:space="preserve">cererii de acordare a </w:t>
      </w:r>
      <w:r w:rsidR="004D69E0" w:rsidRPr="006616A7">
        <w:rPr>
          <w:rFonts w:ascii="Times New Roman" w:hAnsi="Times New Roman" w:cs="Times New Roman"/>
          <w:sz w:val="24"/>
          <w:szCs w:val="24"/>
        </w:rPr>
        <w:t>a</w:t>
      </w:r>
      <w:r w:rsidR="006F5D22" w:rsidRPr="006616A7">
        <w:rPr>
          <w:rFonts w:ascii="Times New Roman" w:hAnsi="Times New Roman" w:cs="Times New Roman"/>
          <w:sz w:val="24"/>
          <w:szCs w:val="24"/>
        </w:rPr>
        <w:t>cestuia</w:t>
      </w:r>
      <w:r w:rsidR="00C746D9" w:rsidRPr="006616A7">
        <w:rPr>
          <w:rFonts w:ascii="Times New Roman" w:hAnsi="Times New Roman" w:cs="Times New Roman"/>
          <w:sz w:val="24"/>
          <w:szCs w:val="24"/>
        </w:rPr>
        <w:t>, acord încheiat in vederea acordării spri</w:t>
      </w:r>
      <w:r w:rsidR="006F5D22" w:rsidRPr="006616A7">
        <w:rPr>
          <w:rFonts w:ascii="Times New Roman" w:hAnsi="Times New Roman" w:cs="Times New Roman"/>
          <w:sz w:val="24"/>
          <w:szCs w:val="24"/>
        </w:rPr>
        <w:t xml:space="preserve">jinului financiar </w:t>
      </w:r>
      <w:r w:rsidR="00C746D9" w:rsidRPr="006616A7">
        <w:rPr>
          <w:rFonts w:ascii="Times New Roman" w:hAnsi="Times New Roman" w:cs="Times New Roman"/>
          <w:sz w:val="24"/>
          <w:szCs w:val="24"/>
        </w:rPr>
        <w:t>, fotoc</w:t>
      </w:r>
      <w:r w:rsidR="000D3BEA" w:rsidRPr="006616A7">
        <w:rPr>
          <w:rFonts w:ascii="Times New Roman" w:hAnsi="Times New Roman" w:cs="Times New Roman"/>
          <w:sz w:val="24"/>
          <w:szCs w:val="24"/>
        </w:rPr>
        <w:t>opie carte identitate (conform</w:t>
      </w:r>
      <w:r w:rsidR="00C746D9" w:rsidRPr="006616A7">
        <w:rPr>
          <w:rFonts w:ascii="Times New Roman" w:hAnsi="Times New Roman" w:cs="Times New Roman"/>
          <w:sz w:val="24"/>
          <w:szCs w:val="24"/>
        </w:rPr>
        <w:t>ă cu originalul)</w:t>
      </w:r>
      <w:r w:rsidR="006F5D22" w:rsidRPr="006616A7">
        <w:rPr>
          <w:rFonts w:ascii="Times New Roman" w:hAnsi="Times New Roman" w:cs="Times New Roman"/>
          <w:sz w:val="24"/>
          <w:szCs w:val="24"/>
        </w:rPr>
        <w:t xml:space="preserve"> și orice alta documentație</w:t>
      </w:r>
      <w:r w:rsidR="00DE2A65" w:rsidRPr="006616A7">
        <w:rPr>
          <w:rFonts w:ascii="Times New Roman" w:hAnsi="Times New Roman" w:cs="Times New Roman"/>
          <w:sz w:val="24"/>
          <w:szCs w:val="24"/>
        </w:rPr>
        <w:t>(contracte și/sau scrisori de intențieîncheiate cu partenerii,</w:t>
      </w:r>
      <w:r w:rsidR="004F025F" w:rsidRPr="006616A7">
        <w:rPr>
          <w:rFonts w:ascii="Times New Roman" w:hAnsi="Times New Roman" w:cs="Times New Roman"/>
          <w:sz w:val="24"/>
          <w:szCs w:val="24"/>
        </w:rPr>
        <w:t xml:space="preserve"> </w:t>
      </w:r>
      <w:r w:rsidR="00DE2A65" w:rsidRPr="006616A7">
        <w:rPr>
          <w:rFonts w:ascii="Times New Roman" w:hAnsi="Times New Roman" w:cs="Times New Roman"/>
          <w:sz w:val="24"/>
          <w:szCs w:val="24"/>
        </w:rPr>
        <w:t>(anexe)</w:t>
      </w:r>
      <w:r w:rsidR="004F025F" w:rsidRPr="006616A7">
        <w:rPr>
          <w:rFonts w:ascii="Times New Roman" w:hAnsi="Times New Roman" w:cs="Times New Roman"/>
          <w:sz w:val="24"/>
          <w:szCs w:val="24"/>
        </w:rPr>
        <w:t>,</w:t>
      </w:r>
      <w:r w:rsidR="006F5D22" w:rsidRPr="006616A7">
        <w:rPr>
          <w:rFonts w:ascii="Times New Roman" w:hAnsi="Times New Roman" w:cs="Times New Roman"/>
          <w:sz w:val="24"/>
          <w:szCs w:val="24"/>
        </w:rPr>
        <w:t xml:space="preserve"> considerată necesară/util</w:t>
      </w:r>
      <w:r w:rsidR="002C1DFB" w:rsidRPr="006616A7">
        <w:rPr>
          <w:rFonts w:ascii="Times New Roman" w:hAnsi="Times New Roman" w:cs="Times New Roman"/>
          <w:sz w:val="24"/>
          <w:szCs w:val="24"/>
        </w:rPr>
        <w:t xml:space="preserve">ă, în vederea aprobării cererii, </w:t>
      </w:r>
      <w:r w:rsidR="00DE2A65" w:rsidRPr="006616A7">
        <w:rPr>
          <w:rFonts w:ascii="Times New Roman" w:hAnsi="Times New Roman" w:cs="Times New Roman"/>
          <w:sz w:val="24"/>
          <w:szCs w:val="24"/>
        </w:rPr>
        <w:t>menționate</w:t>
      </w:r>
      <w:r w:rsidR="004F025F" w:rsidRPr="006616A7">
        <w:rPr>
          <w:rFonts w:ascii="Times New Roman" w:hAnsi="Times New Roman" w:cs="Times New Roman"/>
          <w:sz w:val="24"/>
          <w:szCs w:val="24"/>
        </w:rPr>
        <w:t xml:space="preserve"> în </w:t>
      </w:r>
      <w:r w:rsidR="004D69E0" w:rsidRPr="006616A7">
        <w:rPr>
          <w:rFonts w:ascii="Times New Roman" w:hAnsi="Times New Roman" w:cs="Times New Roman"/>
          <w:sz w:val="24"/>
          <w:szCs w:val="24"/>
        </w:rPr>
        <w:t xml:space="preserve">metodologia de completare a normelor de acordare </w:t>
      </w:r>
      <w:r w:rsidR="004D69E0" w:rsidRPr="006616A7">
        <w:rPr>
          <w:rFonts w:ascii="Times New Roman" w:hAnsi="Times New Roman" w:cs="Times New Roman"/>
          <w:sz w:val="24"/>
          <w:szCs w:val="24"/>
          <w:shd w:val="clear" w:color="auto" w:fill="FFFFFF"/>
        </w:rPr>
        <w:t>a sprijinului, p</w:t>
      </w:r>
      <w:r w:rsidR="00937482" w:rsidRPr="006616A7">
        <w:rPr>
          <w:rFonts w:ascii="Times New Roman" w:hAnsi="Times New Roman" w:cs="Times New Roman"/>
          <w:sz w:val="24"/>
          <w:szCs w:val="24"/>
          <w:shd w:val="clear" w:color="auto" w:fill="FFFFFF"/>
        </w:rPr>
        <w:t>entru manifestări culturale, acț</w:t>
      </w:r>
      <w:r w:rsidR="004D69E0" w:rsidRPr="006616A7">
        <w:rPr>
          <w:rFonts w:ascii="Times New Roman" w:hAnsi="Times New Roman" w:cs="Times New Roman"/>
          <w:sz w:val="24"/>
          <w:szCs w:val="24"/>
          <w:shd w:val="clear" w:color="auto" w:fill="FFFFFF"/>
        </w:rPr>
        <w:t>iuni educative, festivaluri, etc, la solicitarea membrilor UPFAR-ARGOA</w:t>
      </w:r>
    </w:p>
    <w:p w14:paraId="5DF59EE6" w14:textId="77777777" w:rsidR="00800F62" w:rsidRPr="006616A7" w:rsidRDefault="00821404" w:rsidP="00101DD8">
      <w:pPr>
        <w:pStyle w:val="Bodytext20"/>
        <w:shd w:val="clear" w:color="auto" w:fill="auto"/>
        <w:tabs>
          <w:tab w:val="left" w:pos="1159"/>
        </w:tabs>
        <w:spacing w:before="0" w:after="117" w:line="317" w:lineRule="exact"/>
        <w:ind w:right="-12" w:firstLine="0"/>
        <w:jc w:val="both"/>
        <w:rPr>
          <w:rFonts w:ascii="Times New Roman" w:hAnsi="Times New Roman" w:cs="Times New Roman"/>
          <w:sz w:val="24"/>
          <w:szCs w:val="24"/>
        </w:rPr>
      </w:pPr>
      <w:r w:rsidRPr="006616A7">
        <w:rPr>
          <w:rFonts w:ascii="Times New Roman" w:hAnsi="Times New Roman" w:cs="Times New Roman"/>
          <w:sz w:val="24"/>
          <w:szCs w:val="24"/>
        </w:rPr>
        <w:t xml:space="preserve">d) </w:t>
      </w:r>
      <w:r w:rsidR="00800F62" w:rsidRPr="006616A7">
        <w:rPr>
          <w:rFonts w:ascii="Times New Roman" w:hAnsi="Times New Roman" w:cs="Times New Roman"/>
          <w:sz w:val="24"/>
          <w:szCs w:val="24"/>
        </w:rPr>
        <w:t>Sprijinul</w:t>
      </w:r>
      <w:r w:rsidR="00945FBC" w:rsidRPr="006616A7">
        <w:rPr>
          <w:rFonts w:ascii="Times New Roman" w:hAnsi="Times New Roman" w:cs="Times New Roman"/>
          <w:sz w:val="24"/>
          <w:szCs w:val="24"/>
        </w:rPr>
        <w:t xml:space="preserve"> nerambursabil, acordat sub orice formă</w:t>
      </w:r>
      <w:r w:rsidR="00800F62" w:rsidRPr="006616A7">
        <w:rPr>
          <w:rFonts w:ascii="Times New Roman" w:hAnsi="Times New Roman" w:cs="Times New Roman"/>
          <w:sz w:val="24"/>
          <w:szCs w:val="24"/>
        </w:rPr>
        <w:t xml:space="preserve">, </w:t>
      </w:r>
      <w:r w:rsidR="00945FBC" w:rsidRPr="006616A7">
        <w:rPr>
          <w:rFonts w:ascii="Times New Roman" w:hAnsi="Times New Roman" w:cs="Times New Roman"/>
          <w:sz w:val="24"/>
          <w:szCs w:val="24"/>
        </w:rPr>
        <w:t xml:space="preserve">se </w:t>
      </w:r>
      <w:r w:rsidR="00800F62" w:rsidRPr="006616A7">
        <w:rPr>
          <w:rFonts w:ascii="Times New Roman" w:hAnsi="Times New Roman" w:cs="Times New Roman"/>
          <w:sz w:val="24"/>
          <w:szCs w:val="24"/>
        </w:rPr>
        <w:t>poate acorda o singură dată pe an</w:t>
      </w:r>
      <w:r w:rsidR="00E579BA" w:rsidRPr="006616A7">
        <w:rPr>
          <w:rFonts w:ascii="Times New Roman" w:hAnsi="Times New Roman" w:cs="Times New Roman"/>
          <w:sz w:val="24"/>
          <w:szCs w:val="24"/>
        </w:rPr>
        <w:t>,</w:t>
      </w:r>
      <w:r w:rsidR="00800F62" w:rsidRPr="006616A7">
        <w:rPr>
          <w:rFonts w:ascii="Times New Roman" w:hAnsi="Times New Roman" w:cs="Times New Roman"/>
          <w:sz w:val="24"/>
          <w:szCs w:val="24"/>
        </w:rPr>
        <w:t xml:space="preserve"> pent</w:t>
      </w:r>
      <w:r w:rsidR="00DE2A65" w:rsidRPr="006616A7">
        <w:rPr>
          <w:rFonts w:ascii="Times New Roman" w:hAnsi="Times New Roman" w:cs="Times New Roman"/>
          <w:sz w:val="24"/>
          <w:szCs w:val="24"/>
        </w:rPr>
        <w:t>ru eveniment/membru UPFAR ARGOA și poate fi acordat, conform estimărilor făcute, în</w:t>
      </w:r>
      <w:r w:rsidR="008F2E3C" w:rsidRPr="006616A7">
        <w:rPr>
          <w:rFonts w:ascii="Times New Roman" w:hAnsi="Times New Roman" w:cs="Times New Roman"/>
          <w:sz w:val="24"/>
          <w:szCs w:val="24"/>
        </w:rPr>
        <w:t xml:space="preserve"> limita fondului existent, membrilor cu minim 1 an vechime neîntreruptă în UPFAR ARGOA.</w:t>
      </w:r>
    </w:p>
    <w:p w14:paraId="32DDB7FF" w14:textId="77777777" w:rsidR="00C746D9" w:rsidRPr="006616A7" w:rsidRDefault="00C746D9" w:rsidP="00101DD8">
      <w:pPr>
        <w:pStyle w:val="Bodytext20"/>
        <w:shd w:val="clear" w:color="auto" w:fill="auto"/>
        <w:spacing w:before="0" w:after="123" w:line="320" w:lineRule="exact"/>
        <w:ind w:left="90" w:right="-12" w:firstLine="0"/>
        <w:jc w:val="both"/>
        <w:rPr>
          <w:rFonts w:ascii="Times New Roman" w:hAnsi="Times New Roman" w:cs="Times New Roman"/>
          <w:sz w:val="24"/>
          <w:szCs w:val="24"/>
        </w:rPr>
      </w:pPr>
      <w:r w:rsidRPr="006616A7">
        <w:rPr>
          <w:rStyle w:val="Bodytext2Bold"/>
          <w:rFonts w:ascii="Times New Roman" w:hAnsi="Times New Roman" w:cs="Times New Roman"/>
          <w:color w:val="auto"/>
        </w:rPr>
        <w:t>Art. 3</w:t>
      </w:r>
      <w:r w:rsidR="00073288" w:rsidRPr="006616A7">
        <w:rPr>
          <w:rStyle w:val="Bodytext2Bold"/>
          <w:rFonts w:ascii="Times New Roman" w:hAnsi="Times New Roman" w:cs="Times New Roman"/>
          <w:color w:val="auto"/>
        </w:rPr>
        <w:t>.</w:t>
      </w:r>
      <w:r w:rsidRPr="006616A7">
        <w:rPr>
          <w:rStyle w:val="Bodytext2Bold"/>
          <w:rFonts w:ascii="Times New Roman" w:hAnsi="Times New Roman" w:cs="Times New Roman"/>
          <w:color w:val="auto"/>
        </w:rPr>
        <w:t xml:space="preserve"> </w:t>
      </w:r>
      <w:r w:rsidR="00653896" w:rsidRPr="006616A7">
        <w:rPr>
          <w:rFonts w:ascii="Times New Roman" w:hAnsi="Times New Roman" w:cs="Times New Roman"/>
          <w:sz w:val="24"/>
          <w:szCs w:val="24"/>
        </w:rPr>
        <w:t>Î</w:t>
      </w:r>
      <w:r w:rsidRPr="006616A7">
        <w:rPr>
          <w:rFonts w:ascii="Times New Roman" w:hAnsi="Times New Roman" w:cs="Times New Roman"/>
          <w:sz w:val="24"/>
          <w:szCs w:val="24"/>
        </w:rPr>
        <w:t>ntrunirea condiţiilor prevăzute la art. 2</w:t>
      </w:r>
      <w:r w:rsidR="00800F62" w:rsidRPr="006616A7">
        <w:rPr>
          <w:rFonts w:ascii="Times New Roman" w:hAnsi="Times New Roman" w:cs="Times New Roman"/>
          <w:sz w:val="24"/>
          <w:szCs w:val="24"/>
        </w:rPr>
        <w:t>,</w:t>
      </w:r>
      <w:r w:rsidRPr="006616A7">
        <w:rPr>
          <w:rFonts w:ascii="Times New Roman" w:hAnsi="Times New Roman" w:cs="Times New Roman"/>
          <w:sz w:val="24"/>
          <w:szCs w:val="24"/>
        </w:rPr>
        <w:t xml:space="preserve"> nu conferă automat un drept al membrilor </w:t>
      </w:r>
      <w:r w:rsidR="00653896" w:rsidRPr="006616A7">
        <w:rPr>
          <w:rFonts w:ascii="Times New Roman" w:hAnsi="Times New Roman" w:cs="Times New Roman"/>
          <w:sz w:val="24"/>
          <w:szCs w:val="24"/>
        </w:rPr>
        <w:t>UPFAR ARGOA,</w:t>
      </w:r>
      <w:r w:rsidRPr="006616A7">
        <w:rPr>
          <w:rFonts w:ascii="Times New Roman" w:hAnsi="Times New Roman" w:cs="Times New Roman"/>
          <w:sz w:val="24"/>
          <w:szCs w:val="24"/>
        </w:rPr>
        <w:t xml:space="preserve"> de a beneficia de</w:t>
      </w:r>
      <w:r w:rsidR="000D3BEA" w:rsidRPr="006616A7">
        <w:rPr>
          <w:rFonts w:ascii="Times New Roman" w:hAnsi="Times New Roman" w:cs="Times New Roman"/>
          <w:sz w:val="24"/>
          <w:szCs w:val="24"/>
        </w:rPr>
        <w:t xml:space="preserve"> </w:t>
      </w:r>
      <w:r w:rsidR="00653896" w:rsidRPr="006616A7">
        <w:rPr>
          <w:rFonts w:ascii="Times New Roman" w:hAnsi="Times New Roman" w:cs="Times New Roman"/>
          <w:sz w:val="24"/>
          <w:szCs w:val="24"/>
        </w:rPr>
        <w:t xml:space="preserve">sprijin financiar, </w:t>
      </w:r>
      <w:r w:rsidRPr="006616A7">
        <w:rPr>
          <w:rFonts w:ascii="Times New Roman" w:hAnsi="Times New Roman" w:cs="Times New Roman"/>
          <w:sz w:val="24"/>
          <w:szCs w:val="24"/>
        </w:rPr>
        <w:t>acesta trebuind să fie apro</w:t>
      </w:r>
      <w:r w:rsidR="00937482" w:rsidRPr="006616A7">
        <w:rPr>
          <w:rFonts w:ascii="Times New Roman" w:hAnsi="Times New Roman" w:cs="Times New Roman"/>
          <w:sz w:val="24"/>
          <w:szCs w:val="24"/>
        </w:rPr>
        <w:t>bat potrivit prezentelor n</w:t>
      </w:r>
      <w:r w:rsidR="00776A81" w:rsidRPr="006616A7">
        <w:rPr>
          <w:rFonts w:ascii="Times New Roman" w:hAnsi="Times New Roman" w:cs="Times New Roman"/>
          <w:sz w:val="24"/>
          <w:szCs w:val="24"/>
        </w:rPr>
        <w:t xml:space="preserve">orme, în limita fondurilor disponibile și conform </w:t>
      </w:r>
      <w:r w:rsidR="004D69E0" w:rsidRPr="006616A7">
        <w:rPr>
          <w:rFonts w:ascii="Times New Roman" w:hAnsi="Times New Roman" w:cs="Times New Roman"/>
          <w:sz w:val="24"/>
          <w:szCs w:val="24"/>
        </w:rPr>
        <w:t xml:space="preserve">metodologiei de completare a normelor generale de acordare </w:t>
      </w:r>
      <w:r w:rsidR="004D69E0" w:rsidRPr="006616A7">
        <w:rPr>
          <w:rFonts w:ascii="Times New Roman" w:hAnsi="Times New Roman" w:cs="Times New Roman"/>
          <w:sz w:val="24"/>
          <w:szCs w:val="24"/>
          <w:shd w:val="clear" w:color="auto" w:fill="FFFFFF"/>
        </w:rPr>
        <w:t>a sprijinului.</w:t>
      </w:r>
    </w:p>
    <w:p w14:paraId="7EE86E53" w14:textId="77777777" w:rsidR="0098796C" w:rsidRPr="006616A7" w:rsidRDefault="00C746D9" w:rsidP="00101DD8">
      <w:pPr>
        <w:pStyle w:val="Bodytext20"/>
        <w:shd w:val="clear" w:color="auto" w:fill="auto"/>
        <w:spacing w:before="0" w:after="103" w:line="317" w:lineRule="exact"/>
        <w:ind w:left="90" w:right="-12" w:firstLine="0"/>
        <w:jc w:val="both"/>
        <w:rPr>
          <w:rFonts w:ascii="Times New Roman" w:hAnsi="Times New Roman" w:cs="Times New Roman"/>
          <w:sz w:val="24"/>
          <w:szCs w:val="24"/>
        </w:rPr>
      </w:pPr>
      <w:r w:rsidRPr="006616A7">
        <w:rPr>
          <w:rStyle w:val="Bodytext2Bold"/>
          <w:rFonts w:ascii="Times New Roman" w:hAnsi="Times New Roman" w:cs="Times New Roman"/>
          <w:color w:val="auto"/>
        </w:rPr>
        <w:t>Art. 4</w:t>
      </w:r>
      <w:r w:rsidR="00073288" w:rsidRPr="006616A7">
        <w:rPr>
          <w:rStyle w:val="Bodytext2Bold"/>
          <w:rFonts w:ascii="Times New Roman" w:hAnsi="Times New Roman" w:cs="Times New Roman"/>
          <w:color w:val="auto"/>
        </w:rPr>
        <w:t>.</w:t>
      </w:r>
      <w:r w:rsidRPr="006616A7">
        <w:rPr>
          <w:rStyle w:val="Bodytext2Bold"/>
          <w:rFonts w:ascii="Times New Roman" w:hAnsi="Times New Roman" w:cs="Times New Roman"/>
          <w:color w:val="auto"/>
        </w:rPr>
        <w:t xml:space="preserve"> </w:t>
      </w:r>
      <w:r w:rsidRPr="006616A7">
        <w:rPr>
          <w:rFonts w:ascii="Times New Roman" w:hAnsi="Times New Roman" w:cs="Times New Roman"/>
          <w:sz w:val="24"/>
          <w:szCs w:val="24"/>
        </w:rPr>
        <w:t>Sprijinul financiar</w:t>
      </w:r>
      <w:r w:rsidR="00776A81" w:rsidRPr="006616A7">
        <w:rPr>
          <w:rFonts w:ascii="Times New Roman" w:hAnsi="Times New Roman" w:cs="Times New Roman"/>
          <w:sz w:val="24"/>
          <w:szCs w:val="24"/>
        </w:rPr>
        <w:t xml:space="preserve"> </w:t>
      </w:r>
      <w:r w:rsidR="00937482" w:rsidRPr="006616A7">
        <w:rPr>
          <w:rFonts w:ascii="Times New Roman" w:hAnsi="Times New Roman" w:cs="Times New Roman"/>
          <w:sz w:val="24"/>
          <w:szCs w:val="24"/>
        </w:rPr>
        <w:t>poate fi acordat, în scopurile menționate, p</w:t>
      </w:r>
      <w:r w:rsidR="0035363C" w:rsidRPr="006616A7">
        <w:rPr>
          <w:rFonts w:ascii="Times New Roman" w:hAnsi="Times New Roman" w:cs="Times New Roman"/>
          <w:sz w:val="24"/>
          <w:szCs w:val="24"/>
        </w:rPr>
        <w:t xml:space="preserve">entru </w:t>
      </w:r>
      <w:r w:rsidR="00937482" w:rsidRPr="006616A7">
        <w:rPr>
          <w:rFonts w:ascii="Times New Roman" w:hAnsi="Times New Roman" w:cs="Times New Roman"/>
          <w:sz w:val="24"/>
          <w:szCs w:val="24"/>
        </w:rPr>
        <w:t xml:space="preserve">utilizarea acestuia </w:t>
      </w:r>
      <w:r w:rsidR="0098796C" w:rsidRPr="006616A7">
        <w:rPr>
          <w:rFonts w:ascii="Times New Roman" w:hAnsi="Times New Roman" w:cs="Times New Roman"/>
          <w:sz w:val="24"/>
          <w:szCs w:val="24"/>
        </w:rPr>
        <w:t xml:space="preserve">în raport de metodologia de completare a prezentelor norme, </w:t>
      </w:r>
      <w:r w:rsidRPr="006616A7">
        <w:rPr>
          <w:rFonts w:ascii="Times New Roman" w:hAnsi="Times New Roman" w:cs="Times New Roman"/>
          <w:sz w:val="24"/>
          <w:szCs w:val="24"/>
        </w:rPr>
        <w:t xml:space="preserve">iar </w:t>
      </w:r>
      <w:r w:rsidR="0098796C" w:rsidRPr="006616A7">
        <w:rPr>
          <w:rFonts w:ascii="Times New Roman" w:hAnsi="Times New Roman" w:cs="Times New Roman"/>
          <w:sz w:val="24"/>
          <w:szCs w:val="24"/>
        </w:rPr>
        <w:t xml:space="preserve">pentru </w:t>
      </w:r>
      <w:r w:rsidR="0035363C" w:rsidRPr="006616A7">
        <w:rPr>
          <w:rFonts w:ascii="Times New Roman" w:hAnsi="Times New Roman" w:cs="Times New Roman"/>
          <w:sz w:val="24"/>
          <w:szCs w:val="24"/>
        </w:rPr>
        <w:t xml:space="preserve">stabilirea sumei ce poate fi acordată, </w:t>
      </w:r>
      <w:r w:rsidR="0098796C" w:rsidRPr="006616A7">
        <w:rPr>
          <w:rFonts w:ascii="Times New Roman" w:hAnsi="Times New Roman" w:cs="Times New Roman"/>
          <w:sz w:val="24"/>
          <w:szCs w:val="24"/>
        </w:rPr>
        <w:t>urmează</w:t>
      </w:r>
      <w:r w:rsidR="00073288" w:rsidRPr="006616A7">
        <w:rPr>
          <w:rFonts w:ascii="Times New Roman" w:hAnsi="Times New Roman" w:cs="Times New Roman"/>
          <w:sz w:val="24"/>
          <w:szCs w:val="24"/>
        </w:rPr>
        <w:t xml:space="preserve"> a </w:t>
      </w:r>
      <w:r w:rsidR="0035363C" w:rsidRPr="006616A7">
        <w:rPr>
          <w:rFonts w:ascii="Times New Roman" w:hAnsi="Times New Roman" w:cs="Times New Roman"/>
          <w:sz w:val="24"/>
          <w:szCs w:val="24"/>
        </w:rPr>
        <w:t xml:space="preserve">se analiza </w:t>
      </w:r>
      <w:r w:rsidR="0098796C" w:rsidRPr="006616A7">
        <w:rPr>
          <w:rFonts w:ascii="Times New Roman" w:hAnsi="Times New Roman" w:cs="Times New Roman"/>
          <w:sz w:val="24"/>
          <w:szCs w:val="24"/>
        </w:rPr>
        <w:t>punctual</w:t>
      </w:r>
      <w:r w:rsidR="0035363C" w:rsidRPr="006616A7">
        <w:rPr>
          <w:rFonts w:ascii="Times New Roman" w:hAnsi="Times New Roman" w:cs="Times New Roman"/>
          <w:sz w:val="24"/>
          <w:szCs w:val="24"/>
        </w:rPr>
        <w:t>, solicitarea/cererea/propunerea efectuată, în limita fondurilor disponibile</w:t>
      </w:r>
      <w:r w:rsidR="0098796C" w:rsidRPr="006616A7">
        <w:rPr>
          <w:rFonts w:ascii="Times New Roman" w:hAnsi="Times New Roman" w:cs="Times New Roman"/>
          <w:sz w:val="24"/>
          <w:szCs w:val="24"/>
        </w:rPr>
        <w:t>.</w:t>
      </w:r>
    </w:p>
    <w:p w14:paraId="35DD6B4D" w14:textId="77777777" w:rsidR="00800F62" w:rsidRPr="006616A7" w:rsidRDefault="00C746D9" w:rsidP="00101DD8">
      <w:pPr>
        <w:pStyle w:val="Bodytext20"/>
        <w:shd w:val="clear" w:color="auto" w:fill="auto"/>
        <w:spacing w:before="0" w:after="135" w:line="338" w:lineRule="exact"/>
        <w:ind w:left="90" w:right="-12" w:firstLine="0"/>
        <w:jc w:val="both"/>
        <w:rPr>
          <w:rFonts w:ascii="Times New Roman" w:hAnsi="Times New Roman" w:cs="Times New Roman"/>
          <w:sz w:val="24"/>
          <w:szCs w:val="24"/>
        </w:rPr>
      </w:pPr>
      <w:r w:rsidRPr="006616A7">
        <w:rPr>
          <w:rStyle w:val="Bodytext2Bold"/>
          <w:rFonts w:ascii="Times New Roman" w:hAnsi="Times New Roman" w:cs="Times New Roman"/>
          <w:color w:val="auto"/>
        </w:rPr>
        <w:t>Art. 5</w:t>
      </w:r>
      <w:r w:rsidR="00073288" w:rsidRPr="006616A7">
        <w:rPr>
          <w:rStyle w:val="Bodytext2Bold"/>
          <w:rFonts w:ascii="Times New Roman" w:hAnsi="Times New Roman" w:cs="Times New Roman"/>
          <w:color w:val="auto"/>
        </w:rPr>
        <w:t>.</w:t>
      </w:r>
      <w:r w:rsidR="0035363C" w:rsidRPr="006616A7">
        <w:rPr>
          <w:rFonts w:ascii="Times New Roman" w:hAnsi="Times New Roman" w:cs="Times New Roman"/>
          <w:sz w:val="24"/>
          <w:szCs w:val="24"/>
        </w:rPr>
        <w:t xml:space="preserve"> Solicitarea/cererea/propunerea</w:t>
      </w:r>
      <w:r w:rsidRPr="006616A7">
        <w:rPr>
          <w:rStyle w:val="Bodytext2Bold"/>
          <w:rFonts w:ascii="Times New Roman" w:hAnsi="Times New Roman" w:cs="Times New Roman"/>
          <w:color w:val="auto"/>
        </w:rPr>
        <w:t xml:space="preserve"> </w:t>
      </w:r>
      <w:r w:rsidRPr="006616A7">
        <w:rPr>
          <w:rFonts w:ascii="Times New Roman" w:hAnsi="Times New Roman" w:cs="Times New Roman"/>
          <w:sz w:val="24"/>
          <w:szCs w:val="24"/>
        </w:rPr>
        <w:t>de a</w:t>
      </w:r>
      <w:r w:rsidR="006F5D22" w:rsidRPr="006616A7">
        <w:rPr>
          <w:rFonts w:ascii="Times New Roman" w:hAnsi="Times New Roman" w:cs="Times New Roman"/>
          <w:sz w:val="24"/>
          <w:szCs w:val="24"/>
        </w:rPr>
        <w:t xml:space="preserve">cordare a sprijinului financiar, </w:t>
      </w:r>
      <w:r w:rsidR="00653896" w:rsidRPr="006616A7">
        <w:rPr>
          <w:rFonts w:ascii="Times New Roman" w:hAnsi="Times New Roman" w:cs="Times New Roman"/>
          <w:sz w:val="24"/>
          <w:szCs w:val="24"/>
        </w:rPr>
        <w:t xml:space="preserve">urmează a fi însoţite de documente </w:t>
      </w:r>
      <w:r w:rsidRPr="006616A7">
        <w:rPr>
          <w:rFonts w:ascii="Times New Roman" w:hAnsi="Times New Roman" w:cs="Times New Roman"/>
          <w:sz w:val="24"/>
          <w:szCs w:val="24"/>
        </w:rPr>
        <w:t>justificative</w:t>
      </w:r>
      <w:r w:rsidR="00653896" w:rsidRPr="006616A7">
        <w:rPr>
          <w:rFonts w:ascii="Times New Roman" w:hAnsi="Times New Roman" w:cs="Times New Roman"/>
          <w:sz w:val="24"/>
          <w:szCs w:val="24"/>
        </w:rPr>
        <w:t>,</w:t>
      </w:r>
      <w:r w:rsidR="0098796C" w:rsidRPr="006616A7">
        <w:rPr>
          <w:rFonts w:ascii="Times New Roman" w:hAnsi="Times New Roman" w:cs="Times New Roman"/>
          <w:sz w:val="24"/>
          <w:szCs w:val="24"/>
        </w:rPr>
        <w:t xml:space="preserve"> conform metodologiei ce completează prezentele norme(anexe tip)</w:t>
      </w:r>
      <w:r w:rsidR="00776A81" w:rsidRPr="006616A7">
        <w:rPr>
          <w:rFonts w:ascii="Times New Roman" w:hAnsi="Times New Roman" w:cs="Times New Roman"/>
          <w:sz w:val="24"/>
          <w:szCs w:val="24"/>
        </w:rPr>
        <w:t>,</w:t>
      </w:r>
      <w:r w:rsidR="00653896" w:rsidRPr="006616A7">
        <w:rPr>
          <w:rFonts w:ascii="Times New Roman" w:hAnsi="Times New Roman" w:cs="Times New Roman"/>
          <w:sz w:val="24"/>
          <w:szCs w:val="24"/>
        </w:rPr>
        <w:t xml:space="preserve"> ce</w:t>
      </w:r>
      <w:r w:rsidRPr="006616A7">
        <w:rPr>
          <w:rFonts w:ascii="Times New Roman" w:hAnsi="Times New Roman" w:cs="Times New Roman"/>
          <w:sz w:val="24"/>
          <w:szCs w:val="24"/>
        </w:rPr>
        <w:t xml:space="preserve"> se depun la secretariatul </w:t>
      </w:r>
      <w:r w:rsidR="00653896" w:rsidRPr="006616A7">
        <w:rPr>
          <w:rFonts w:ascii="Times New Roman" w:hAnsi="Times New Roman" w:cs="Times New Roman"/>
          <w:sz w:val="24"/>
          <w:szCs w:val="24"/>
        </w:rPr>
        <w:t xml:space="preserve">UPFAR ARGOA </w:t>
      </w:r>
      <w:r w:rsidRPr="006616A7">
        <w:rPr>
          <w:rFonts w:ascii="Times New Roman" w:hAnsi="Times New Roman" w:cs="Times New Roman"/>
          <w:sz w:val="24"/>
          <w:szCs w:val="24"/>
        </w:rPr>
        <w:t>şi se înaintează departamentului juridic în vederea analizării</w:t>
      </w:r>
      <w:r w:rsidR="00C11B53" w:rsidRPr="006616A7">
        <w:rPr>
          <w:rFonts w:ascii="Times New Roman" w:hAnsi="Times New Roman" w:cs="Times New Roman"/>
          <w:sz w:val="24"/>
          <w:szCs w:val="24"/>
        </w:rPr>
        <w:t xml:space="preserve"> şi avizării</w:t>
      </w:r>
      <w:r w:rsidR="0035363C" w:rsidRPr="006616A7">
        <w:rPr>
          <w:rFonts w:ascii="Times New Roman" w:hAnsi="Times New Roman" w:cs="Times New Roman"/>
          <w:sz w:val="24"/>
          <w:szCs w:val="24"/>
        </w:rPr>
        <w:t xml:space="preserve"> de principiu a</w:t>
      </w:r>
      <w:r w:rsidR="00C11B53" w:rsidRPr="006616A7">
        <w:rPr>
          <w:rFonts w:ascii="Times New Roman" w:hAnsi="Times New Roman" w:cs="Times New Roman"/>
          <w:sz w:val="24"/>
          <w:szCs w:val="24"/>
        </w:rPr>
        <w:t xml:space="preserve"> acestora și </w:t>
      </w:r>
      <w:r w:rsidR="0098796C" w:rsidRPr="006616A7">
        <w:rPr>
          <w:rFonts w:ascii="Times New Roman" w:hAnsi="Times New Roman" w:cs="Times New Roman"/>
          <w:sz w:val="24"/>
          <w:szCs w:val="24"/>
        </w:rPr>
        <w:t>la departamentul</w:t>
      </w:r>
      <w:r w:rsidR="00C11B53" w:rsidRPr="006616A7">
        <w:rPr>
          <w:rFonts w:ascii="Times New Roman" w:hAnsi="Times New Roman" w:cs="Times New Roman"/>
          <w:sz w:val="24"/>
          <w:szCs w:val="24"/>
        </w:rPr>
        <w:t xml:space="preserve"> contabilitate pentru analiza fondului existent, în vederea efectuării</w:t>
      </w:r>
      <w:r w:rsidR="0035363C" w:rsidRPr="006616A7">
        <w:rPr>
          <w:rFonts w:ascii="Times New Roman" w:hAnsi="Times New Roman" w:cs="Times New Roman"/>
          <w:sz w:val="24"/>
          <w:szCs w:val="24"/>
        </w:rPr>
        <w:t xml:space="preserve"> și avizării de principiu,  a</w:t>
      </w:r>
      <w:r w:rsidR="00C11B53" w:rsidRPr="006616A7">
        <w:rPr>
          <w:rFonts w:ascii="Times New Roman" w:hAnsi="Times New Roman" w:cs="Times New Roman"/>
          <w:sz w:val="24"/>
          <w:szCs w:val="24"/>
        </w:rPr>
        <w:t xml:space="preserve"> propuneri</w:t>
      </w:r>
      <w:r w:rsidR="0035363C" w:rsidRPr="006616A7">
        <w:rPr>
          <w:rFonts w:ascii="Times New Roman" w:hAnsi="Times New Roman" w:cs="Times New Roman"/>
          <w:sz w:val="24"/>
          <w:szCs w:val="24"/>
        </w:rPr>
        <w:t>lor,</w:t>
      </w:r>
      <w:r w:rsidR="00C11B53" w:rsidRPr="006616A7">
        <w:rPr>
          <w:rFonts w:ascii="Times New Roman" w:hAnsi="Times New Roman" w:cs="Times New Roman"/>
          <w:sz w:val="24"/>
          <w:szCs w:val="24"/>
        </w:rPr>
        <w:t xml:space="preserve"> pentru stabil</w:t>
      </w:r>
      <w:r w:rsidR="0098796C" w:rsidRPr="006616A7">
        <w:rPr>
          <w:rFonts w:ascii="Times New Roman" w:hAnsi="Times New Roman" w:cs="Times New Roman"/>
          <w:sz w:val="24"/>
          <w:szCs w:val="24"/>
        </w:rPr>
        <w:t>irea sumei ce poate fi acordată, prin Decizia Consiliului Director.</w:t>
      </w:r>
    </w:p>
    <w:p w14:paraId="0A6A3A46" w14:textId="77777777" w:rsidR="00653896" w:rsidRPr="006616A7" w:rsidRDefault="00C746D9" w:rsidP="00F728B6">
      <w:pPr>
        <w:pStyle w:val="Bodytext20"/>
        <w:shd w:val="clear" w:color="auto" w:fill="auto"/>
        <w:spacing w:before="0" w:after="0" w:line="320" w:lineRule="exact"/>
        <w:ind w:left="90" w:right="-12" w:firstLine="0"/>
        <w:jc w:val="both"/>
        <w:rPr>
          <w:rFonts w:ascii="Times New Roman" w:hAnsi="Times New Roman" w:cs="Times New Roman"/>
          <w:sz w:val="24"/>
          <w:szCs w:val="24"/>
        </w:rPr>
      </w:pPr>
      <w:r w:rsidRPr="006616A7">
        <w:rPr>
          <w:rStyle w:val="Bodytext2Bold"/>
          <w:rFonts w:ascii="Times New Roman" w:hAnsi="Times New Roman" w:cs="Times New Roman"/>
          <w:color w:val="auto"/>
        </w:rPr>
        <w:t>Art. 6</w:t>
      </w:r>
      <w:r w:rsidR="00800F62" w:rsidRPr="006616A7">
        <w:rPr>
          <w:rStyle w:val="Bodytext2Bold"/>
          <w:rFonts w:ascii="Times New Roman" w:hAnsi="Times New Roman" w:cs="Times New Roman"/>
          <w:color w:val="auto"/>
        </w:rPr>
        <w:t>.</w:t>
      </w:r>
      <w:r w:rsidRPr="006616A7">
        <w:rPr>
          <w:rStyle w:val="Bodytext2Bold"/>
          <w:rFonts w:ascii="Times New Roman" w:hAnsi="Times New Roman" w:cs="Times New Roman"/>
          <w:color w:val="auto"/>
        </w:rPr>
        <w:t xml:space="preserve"> </w:t>
      </w:r>
      <w:r w:rsidRPr="006616A7">
        <w:rPr>
          <w:rFonts w:ascii="Times New Roman" w:hAnsi="Times New Roman" w:cs="Times New Roman"/>
          <w:sz w:val="24"/>
          <w:szCs w:val="24"/>
        </w:rPr>
        <w:t xml:space="preserve">Departamentul juridic înaintează </w:t>
      </w:r>
      <w:r w:rsidR="00C11B53" w:rsidRPr="006616A7">
        <w:rPr>
          <w:rFonts w:ascii="Times New Roman" w:hAnsi="Times New Roman" w:cs="Times New Roman"/>
          <w:sz w:val="24"/>
          <w:szCs w:val="24"/>
        </w:rPr>
        <w:t xml:space="preserve">departamentului contabilitate și Administratorului </w:t>
      </w:r>
      <w:r w:rsidRPr="006616A7">
        <w:rPr>
          <w:rFonts w:ascii="Times New Roman" w:hAnsi="Times New Roman" w:cs="Times New Roman"/>
          <w:sz w:val="24"/>
          <w:szCs w:val="24"/>
        </w:rPr>
        <w:t>General</w:t>
      </w:r>
      <w:r w:rsidR="00FD5686" w:rsidRPr="006616A7">
        <w:rPr>
          <w:rFonts w:ascii="Times New Roman" w:hAnsi="Times New Roman" w:cs="Times New Roman"/>
          <w:sz w:val="24"/>
          <w:szCs w:val="24"/>
        </w:rPr>
        <w:t>,</w:t>
      </w:r>
      <w:r w:rsidRPr="006616A7">
        <w:rPr>
          <w:rFonts w:ascii="Times New Roman" w:hAnsi="Times New Roman" w:cs="Times New Roman"/>
          <w:sz w:val="24"/>
          <w:szCs w:val="24"/>
        </w:rPr>
        <w:t xml:space="preserve"> cererile</w:t>
      </w:r>
      <w:r w:rsidR="008B3A76" w:rsidRPr="006616A7">
        <w:rPr>
          <w:rFonts w:ascii="Times New Roman" w:hAnsi="Times New Roman" w:cs="Times New Roman"/>
          <w:sz w:val="24"/>
          <w:szCs w:val="24"/>
        </w:rPr>
        <w:t xml:space="preserve"> </w:t>
      </w:r>
      <w:r w:rsidR="00250A7C" w:rsidRPr="006616A7">
        <w:rPr>
          <w:rFonts w:ascii="Times New Roman" w:hAnsi="Times New Roman" w:cs="Times New Roman"/>
          <w:sz w:val="24"/>
          <w:szCs w:val="24"/>
        </w:rPr>
        <w:t>(dosarul complet)</w:t>
      </w:r>
      <w:r w:rsidRPr="006616A7">
        <w:rPr>
          <w:rFonts w:ascii="Times New Roman" w:hAnsi="Times New Roman" w:cs="Times New Roman"/>
          <w:sz w:val="24"/>
          <w:szCs w:val="24"/>
        </w:rPr>
        <w:t xml:space="preserve"> însoţite de propunerea de aprobare</w:t>
      </w:r>
      <w:r w:rsidR="00556186" w:rsidRPr="006616A7">
        <w:rPr>
          <w:rFonts w:ascii="Times New Roman" w:hAnsi="Times New Roman" w:cs="Times New Roman"/>
          <w:sz w:val="24"/>
          <w:szCs w:val="24"/>
        </w:rPr>
        <w:t xml:space="preserve">/completare </w:t>
      </w:r>
      <w:r w:rsidRPr="006616A7">
        <w:rPr>
          <w:rFonts w:ascii="Times New Roman" w:hAnsi="Times New Roman" w:cs="Times New Roman"/>
          <w:sz w:val="24"/>
          <w:szCs w:val="24"/>
        </w:rPr>
        <w:t xml:space="preserve"> sau respingere,</w:t>
      </w:r>
      <w:r w:rsidR="00C11B53" w:rsidRPr="006616A7">
        <w:rPr>
          <w:rFonts w:ascii="Times New Roman" w:hAnsi="Times New Roman" w:cs="Times New Roman"/>
          <w:sz w:val="24"/>
          <w:szCs w:val="24"/>
        </w:rPr>
        <w:t xml:space="preserve"> a acordării sprijinului financiar, </w:t>
      </w:r>
      <w:r w:rsidRPr="006616A7">
        <w:rPr>
          <w:rFonts w:ascii="Times New Roman" w:hAnsi="Times New Roman" w:cs="Times New Roman"/>
          <w:sz w:val="24"/>
          <w:szCs w:val="24"/>
        </w:rPr>
        <w:t xml:space="preserve"> după caz.</w:t>
      </w:r>
    </w:p>
    <w:p w14:paraId="284A45FB" w14:textId="77777777" w:rsidR="00D8702A" w:rsidRPr="006616A7" w:rsidRDefault="00C746D9" w:rsidP="00101DD8">
      <w:pPr>
        <w:pStyle w:val="Bodytext20"/>
        <w:shd w:val="clear" w:color="auto" w:fill="auto"/>
        <w:spacing w:before="0" w:after="135" w:line="338" w:lineRule="exact"/>
        <w:ind w:left="90" w:right="-12" w:firstLine="0"/>
        <w:jc w:val="both"/>
        <w:rPr>
          <w:rFonts w:ascii="Times New Roman" w:hAnsi="Times New Roman" w:cs="Times New Roman"/>
          <w:sz w:val="24"/>
          <w:szCs w:val="24"/>
        </w:rPr>
      </w:pPr>
      <w:r w:rsidRPr="006616A7">
        <w:rPr>
          <w:rStyle w:val="Bodytext2Bold"/>
          <w:rFonts w:ascii="Times New Roman" w:hAnsi="Times New Roman" w:cs="Times New Roman"/>
          <w:color w:val="auto"/>
        </w:rPr>
        <w:t xml:space="preserve">Art. </w:t>
      </w:r>
      <w:r w:rsidRPr="006616A7">
        <w:rPr>
          <w:rFonts w:ascii="Times New Roman" w:hAnsi="Times New Roman" w:cs="Times New Roman"/>
          <w:b/>
          <w:sz w:val="24"/>
          <w:szCs w:val="24"/>
        </w:rPr>
        <w:t>7</w:t>
      </w:r>
      <w:r w:rsidR="00800F62" w:rsidRPr="006616A7">
        <w:rPr>
          <w:rFonts w:ascii="Times New Roman" w:hAnsi="Times New Roman" w:cs="Times New Roman"/>
          <w:b/>
          <w:sz w:val="24"/>
          <w:szCs w:val="24"/>
        </w:rPr>
        <w:t>.</w:t>
      </w:r>
      <w:r w:rsidRPr="006616A7">
        <w:rPr>
          <w:rFonts w:ascii="Times New Roman" w:hAnsi="Times New Roman" w:cs="Times New Roman"/>
          <w:sz w:val="24"/>
          <w:szCs w:val="24"/>
        </w:rPr>
        <w:t xml:space="preserve"> </w:t>
      </w:r>
      <w:r w:rsidR="00C11B53" w:rsidRPr="006616A7">
        <w:rPr>
          <w:rFonts w:ascii="Times New Roman" w:hAnsi="Times New Roman" w:cs="Times New Roman"/>
          <w:sz w:val="24"/>
          <w:szCs w:val="24"/>
        </w:rPr>
        <w:t>Departamentul contabilitate înaintează Administratorului General</w:t>
      </w:r>
      <w:r w:rsidR="00D8702A" w:rsidRPr="006616A7">
        <w:rPr>
          <w:rFonts w:ascii="Times New Roman" w:hAnsi="Times New Roman" w:cs="Times New Roman"/>
          <w:sz w:val="24"/>
          <w:szCs w:val="24"/>
        </w:rPr>
        <w:t>,</w:t>
      </w:r>
      <w:r w:rsidR="00C11B53" w:rsidRPr="006616A7">
        <w:rPr>
          <w:rFonts w:ascii="Times New Roman" w:hAnsi="Times New Roman" w:cs="Times New Roman"/>
          <w:sz w:val="24"/>
          <w:szCs w:val="24"/>
        </w:rPr>
        <w:t xml:space="preserve"> cererile</w:t>
      </w:r>
      <w:r w:rsidR="00250A7C" w:rsidRPr="006616A7">
        <w:rPr>
          <w:rFonts w:ascii="Times New Roman" w:hAnsi="Times New Roman" w:cs="Times New Roman"/>
          <w:sz w:val="24"/>
          <w:szCs w:val="24"/>
        </w:rPr>
        <w:t>(dosarul complet)</w:t>
      </w:r>
      <w:r w:rsidR="00C11B53" w:rsidRPr="006616A7">
        <w:rPr>
          <w:rFonts w:ascii="Times New Roman" w:hAnsi="Times New Roman" w:cs="Times New Roman"/>
          <w:sz w:val="24"/>
          <w:szCs w:val="24"/>
        </w:rPr>
        <w:t xml:space="preserve"> însoţite de propunerea de aprobare</w:t>
      </w:r>
      <w:r w:rsidR="000F2B3C" w:rsidRPr="006616A7">
        <w:rPr>
          <w:rFonts w:ascii="Times New Roman" w:hAnsi="Times New Roman" w:cs="Times New Roman"/>
          <w:sz w:val="24"/>
          <w:szCs w:val="24"/>
        </w:rPr>
        <w:t>/completare</w:t>
      </w:r>
      <w:r w:rsidR="00C11B53" w:rsidRPr="006616A7">
        <w:rPr>
          <w:rFonts w:ascii="Times New Roman" w:hAnsi="Times New Roman" w:cs="Times New Roman"/>
          <w:sz w:val="24"/>
          <w:szCs w:val="24"/>
        </w:rPr>
        <w:t xml:space="preserve"> sau respingere, a acordării sprijinului financiar,  comunicând disponibilul sumei existente la F</w:t>
      </w:r>
      <w:r w:rsidR="00D8702A" w:rsidRPr="006616A7">
        <w:rPr>
          <w:rFonts w:ascii="Times New Roman" w:hAnsi="Times New Roman" w:cs="Times New Roman"/>
          <w:sz w:val="24"/>
          <w:szCs w:val="24"/>
        </w:rPr>
        <w:t>ondul Comun și analiza financiar contabilă, în vederea efectuării de propuneri pentru stabilirea sumei ce poate fi acordată</w:t>
      </w:r>
      <w:r w:rsidR="00CF621C" w:rsidRPr="006616A7">
        <w:rPr>
          <w:rFonts w:ascii="Times New Roman" w:hAnsi="Times New Roman" w:cs="Times New Roman"/>
          <w:sz w:val="24"/>
          <w:szCs w:val="24"/>
        </w:rPr>
        <w:t>( atunci când este cazul)</w:t>
      </w:r>
      <w:r w:rsidR="00D8702A" w:rsidRPr="006616A7">
        <w:rPr>
          <w:rFonts w:ascii="Times New Roman" w:hAnsi="Times New Roman" w:cs="Times New Roman"/>
          <w:sz w:val="24"/>
          <w:szCs w:val="24"/>
        </w:rPr>
        <w:t>.</w:t>
      </w:r>
    </w:p>
    <w:p w14:paraId="446B6AA7" w14:textId="77777777" w:rsidR="006F5D22" w:rsidRPr="006616A7" w:rsidRDefault="00D8702A" w:rsidP="00101DD8">
      <w:pPr>
        <w:pStyle w:val="Bodytext20"/>
        <w:shd w:val="clear" w:color="auto" w:fill="auto"/>
        <w:spacing w:before="0" w:after="173" w:line="276" w:lineRule="auto"/>
        <w:ind w:right="-12" w:firstLine="0"/>
        <w:jc w:val="both"/>
        <w:rPr>
          <w:rFonts w:ascii="Times New Roman" w:hAnsi="Times New Roman" w:cs="Times New Roman"/>
          <w:sz w:val="24"/>
          <w:szCs w:val="24"/>
        </w:rPr>
      </w:pPr>
      <w:r w:rsidRPr="006616A7">
        <w:rPr>
          <w:rStyle w:val="Bodytext2Bold"/>
          <w:rFonts w:ascii="Times New Roman" w:hAnsi="Times New Roman" w:cs="Times New Roman"/>
          <w:color w:val="auto"/>
        </w:rPr>
        <w:lastRenderedPageBreak/>
        <w:t xml:space="preserve">Art. 8. </w:t>
      </w:r>
      <w:r w:rsidR="00C746D9" w:rsidRPr="006616A7">
        <w:rPr>
          <w:rFonts w:ascii="Times New Roman" w:hAnsi="Times New Roman" w:cs="Times New Roman"/>
          <w:sz w:val="24"/>
          <w:szCs w:val="24"/>
        </w:rPr>
        <w:t>Avizul departamentului juridic</w:t>
      </w:r>
      <w:r w:rsidRPr="006616A7">
        <w:rPr>
          <w:rFonts w:ascii="Times New Roman" w:hAnsi="Times New Roman" w:cs="Times New Roman"/>
          <w:sz w:val="24"/>
          <w:szCs w:val="24"/>
        </w:rPr>
        <w:t xml:space="preserve"> și analiza </w:t>
      </w:r>
      <w:r w:rsidR="00C746D9" w:rsidRPr="006616A7">
        <w:rPr>
          <w:rFonts w:ascii="Times New Roman" w:hAnsi="Times New Roman" w:cs="Times New Roman"/>
          <w:sz w:val="24"/>
          <w:szCs w:val="24"/>
        </w:rPr>
        <w:t xml:space="preserve"> </w:t>
      </w:r>
      <w:r w:rsidRPr="006616A7">
        <w:rPr>
          <w:rFonts w:ascii="Times New Roman" w:hAnsi="Times New Roman" w:cs="Times New Roman"/>
          <w:sz w:val="24"/>
          <w:szCs w:val="24"/>
        </w:rPr>
        <w:t xml:space="preserve">financiar contabilă, au </w:t>
      </w:r>
      <w:r w:rsidR="00C746D9" w:rsidRPr="006616A7">
        <w:rPr>
          <w:rFonts w:ascii="Times New Roman" w:hAnsi="Times New Roman" w:cs="Times New Roman"/>
          <w:sz w:val="24"/>
          <w:szCs w:val="24"/>
        </w:rPr>
        <w:t>rol consultativ pentru</w:t>
      </w:r>
      <w:r w:rsidR="00EA13E6" w:rsidRPr="006616A7">
        <w:rPr>
          <w:rFonts w:ascii="Times New Roman" w:hAnsi="Times New Roman" w:cs="Times New Roman"/>
          <w:sz w:val="24"/>
          <w:szCs w:val="24"/>
        </w:rPr>
        <w:t xml:space="preserve"> Administratorul General, care va înainta</w:t>
      </w:r>
      <w:r w:rsidR="00CF621C" w:rsidRPr="006616A7">
        <w:rPr>
          <w:rFonts w:ascii="Times New Roman" w:hAnsi="Times New Roman" w:cs="Times New Roman"/>
          <w:sz w:val="24"/>
          <w:szCs w:val="24"/>
        </w:rPr>
        <w:t>/transmite</w:t>
      </w:r>
      <w:r w:rsidR="00EA13E6" w:rsidRPr="006616A7">
        <w:rPr>
          <w:rFonts w:ascii="Times New Roman" w:hAnsi="Times New Roman" w:cs="Times New Roman"/>
          <w:sz w:val="24"/>
          <w:szCs w:val="24"/>
        </w:rPr>
        <w:t xml:space="preserve"> </w:t>
      </w:r>
      <w:r w:rsidR="00CF621C" w:rsidRPr="006616A7">
        <w:rPr>
          <w:rFonts w:ascii="Times New Roman" w:hAnsi="Times New Roman" w:cs="Times New Roman"/>
          <w:sz w:val="24"/>
          <w:szCs w:val="24"/>
        </w:rPr>
        <w:t xml:space="preserve">prin orice mod de comunicare, </w:t>
      </w:r>
      <w:r w:rsidR="00EA13E6" w:rsidRPr="006616A7">
        <w:rPr>
          <w:rFonts w:ascii="Times New Roman" w:hAnsi="Times New Roman" w:cs="Times New Roman"/>
          <w:sz w:val="24"/>
          <w:szCs w:val="24"/>
        </w:rPr>
        <w:t>cererea</w:t>
      </w:r>
      <w:r w:rsidR="00FC064C" w:rsidRPr="006616A7">
        <w:rPr>
          <w:rFonts w:ascii="Times New Roman" w:hAnsi="Times New Roman" w:cs="Times New Roman"/>
          <w:sz w:val="24"/>
          <w:szCs w:val="24"/>
        </w:rPr>
        <w:t xml:space="preserve">/propunerea de utilizare a Fondului Comun, </w:t>
      </w:r>
      <w:r w:rsidR="00EA13E6" w:rsidRPr="006616A7">
        <w:rPr>
          <w:rFonts w:ascii="Times New Roman" w:hAnsi="Times New Roman" w:cs="Times New Roman"/>
          <w:sz w:val="24"/>
          <w:szCs w:val="24"/>
        </w:rPr>
        <w:t xml:space="preserve"> de acordare sprijin financiar</w:t>
      </w:r>
      <w:r w:rsidR="00E622B1" w:rsidRPr="006616A7">
        <w:rPr>
          <w:rFonts w:ascii="Times New Roman" w:hAnsi="Times New Roman" w:cs="Times New Roman"/>
          <w:sz w:val="24"/>
          <w:szCs w:val="24"/>
        </w:rPr>
        <w:t>, după verificarea documentației prevăzută de metodologie</w:t>
      </w:r>
      <w:r w:rsidR="00EA13E6" w:rsidRPr="006616A7">
        <w:rPr>
          <w:rFonts w:ascii="Times New Roman" w:hAnsi="Times New Roman" w:cs="Times New Roman"/>
          <w:sz w:val="24"/>
          <w:szCs w:val="24"/>
        </w:rPr>
        <w:t>, spre aprobare sau respingere Consiliului Director al UPFAR ARGOA</w:t>
      </w:r>
      <w:r w:rsidR="00CF621C" w:rsidRPr="006616A7">
        <w:rPr>
          <w:rFonts w:ascii="Times New Roman" w:hAnsi="Times New Roman" w:cs="Times New Roman"/>
          <w:sz w:val="24"/>
          <w:szCs w:val="24"/>
        </w:rPr>
        <w:t xml:space="preserve"> ,</w:t>
      </w:r>
      <w:r w:rsidRPr="006616A7">
        <w:rPr>
          <w:rFonts w:ascii="Times New Roman" w:hAnsi="Times New Roman" w:cs="Times New Roman"/>
          <w:sz w:val="24"/>
          <w:szCs w:val="24"/>
        </w:rPr>
        <w:t xml:space="preserve"> </w:t>
      </w:r>
      <w:r w:rsidR="00EA13E6" w:rsidRPr="006616A7">
        <w:rPr>
          <w:rFonts w:ascii="Times New Roman" w:hAnsi="Times New Roman" w:cs="Times New Roman"/>
          <w:sz w:val="24"/>
          <w:szCs w:val="24"/>
        </w:rPr>
        <w:t xml:space="preserve"> î</w:t>
      </w:r>
      <w:r w:rsidRPr="006616A7">
        <w:rPr>
          <w:rFonts w:ascii="Times New Roman" w:hAnsi="Times New Roman" w:cs="Times New Roman"/>
          <w:sz w:val="24"/>
          <w:szCs w:val="24"/>
        </w:rPr>
        <w:t>n vederea efectuării de propuneri pentru stabil</w:t>
      </w:r>
      <w:r w:rsidR="00FD5686" w:rsidRPr="006616A7">
        <w:rPr>
          <w:rFonts w:ascii="Times New Roman" w:hAnsi="Times New Roman" w:cs="Times New Roman"/>
          <w:sz w:val="24"/>
          <w:szCs w:val="24"/>
        </w:rPr>
        <w:t>i</w:t>
      </w:r>
      <w:r w:rsidRPr="006616A7">
        <w:rPr>
          <w:rFonts w:ascii="Times New Roman" w:hAnsi="Times New Roman" w:cs="Times New Roman"/>
          <w:sz w:val="24"/>
          <w:szCs w:val="24"/>
        </w:rPr>
        <w:t>rea cuantumului sumei ce urmează a fi acordat ca sprijin financiar membrilor/membrului UPFAR ARGOA (c</w:t>
      </w:r>
      <w:r w:rsidR="006F5D22" w:rsidRPr="006616A7">
        <w:rPr>
          <w:rFonts w:ascii="Times New Roman" w:hAnsi="Times New Roman" w:cs="Times New Roman"/>
          <w:sz w:val="24"/>
          <w:szCs w:val="24"/>
        </w:rPr>
        <w:t>ând este cazul).</w:t>
      </w:r>
      <w:r w:rsidRPr="006616A7">
        <w:rPr>
          <w:rFonts w:ascii="Times New Roman" w:hAnsi="Times New Roman" w:cs="Times New Roman"/>
          <w:sz w:val="24"/>
          <w:szCs w:val="24"/>
        </w:rPr>
        <w:t xml:space="preserve"> </w:t>
      </w:r>
    </w:p>
    <w:p w14:paraId="67E7528C" w14:textId="77777777" w:rsidR="003C159B" w:rsidRPr="006616A7" w:rsidRDefault="00CF621C" w:rsidP="003C159B">
      <w:pPr>
        <w:pStyle w:val="Bodytext20"/>
        <w:shd w:val="clear" w:color="auto" w:fill="auto"/>
        <w:spacing w:before="0" w:after="177" w:line="324" w:lineRule="exact"/>
        <w:ind w:left="90" w:right="-12" w:firstLine="0"/>
        <w:jc w:val="both"/>
        <w:rPr>
          <w:rFonts w:ascii="Times New Roman" w:hAnsi="Times New Roman" w:cs="Times New Roman"/>
          <w:sz w:val="24"/>
          <w:szCs w:val="24"/>
        </w:rPr>
      </w:pPr>
      <w:r w:rsidRPr="006616A7">
        <w:rPr>
          <w:rFonts w:ascii="Times New Roman" w:hAnsi="Times New Roman" w:cs="Times New Roman"/>
          <w:b/>
          <w:sz w:val="24"/>
          <w:szCs w:val="24"/>
        </w:rPr>
        <w:t>Art.9.</w:t>
      </w:r>
      <w:r w:rsidRPr="006616A7">
        <w:rPr>
          <w:rFonts w:ascii="Times New Roman" w:hAnsi="Times New Roman" w:cs="Times New Roman"/>
          <w:sz w:val="24"/>
          <w:szCs w:val="24"/>
        </w:rPr>
        <w:t xml:space="preserve"> </w:t>
      </w:r>
      <w:r w:rsidR="003C159B" w:rsidRPr="006616A7">
        <w:rPr>
          <w:rFonts w:ascii="Times New Roman" w:hAnsi="Times New Roman" w:cs="Times New Roman"/>
          <w:sz w:val="24"/>
          <w:szCs w:val="24"/>
        </w:rPr>
        <w:t>UPFAR ARGOA, poate utiliza</w:t>
      </w:r>
      <w:r w:rsidR="003C159B" w:rsidRPr="006616A7">
        <w:rPr>
          <w:rFonts w:ascii="Times New Roman" w:hAnsi="Times New Roman" w:cs="Times New Roman"/>
          <w:b/>
          <w:sz w:val="24"/>
          <w:szCs w:val="24"/>
        </w:rPr>
        <w:t xml:space="preserve"> </w:t>
      </w:r>
      <w:r w:rsidR="003C159B" w:rsidRPr="006616A7">
        <w:rPr>
          <w:rFonts w:ascii="Times New Roman" w:hAnsi="Times New Roman" w:cs="Times New Roman"/>
          <w:sz w:val="24"/>
          <w:szCs w:val="24"/>
        </w:rPr>
        <w:t>fondul comun în scopul prevăzut de dezvoltare și mentenanță bază de date și site, taxe judiciare și de timbru, taxe onorarii expertiză, onorarii arbitri, mediatori și avocați, taxe și onorarii de executare,  și în scopul de desfășurare de activități în scop comun pentru asigurarea respectării drepturilor membrilor săi, prevăzute de art.25.1 lit.e) din Statutul UPFAR ARGOA, cu cu respectarea prevederilor prezentelor norme generale, a metodologiei stabilite şi în limita fondurilor existente în acest scop, stabilind (atunci când este cazul) cuantumul sumei ce urmează a se acorda și/sau (eventual-în funcție de suma solicitată), tranșe eșalonate, a acordării sumei, raportat la proiectul/propunerea/solicitarea depusă și cu posibilitatea acordării sumei solicitate uno icto, în funcție de cerere/ofertă(de la caz, la caz) .</w:t>
      </w:r>
    </w:p>
    <w:p w14:paraId="3056A272" w14:textId="77777777" w:rsidR="00D3056C" w:rsidRPr="006616A7" w:rsidRDefault="00D3056C" w:rsidP="004C6432">
      <w:pPr>
        <w:pStyle w:val="Bodytext20"/>
        <w:shd w:val="clear" w:color="auto" w:fill="auto"/>
        <w:spacing w:before="0" w:after="177" w:line="324" w:lineRule="exact"/>
        <w:ind w:left="90" w:right="-12" w:firstLine="0"/>
        <w:jc w:val="both"/>
        <w:rPr>
          <w:rFonts w:ascii="Times New Roman" w:hAnsi="Times New Roman" w:cs="Times New Roman"/>
          <w:sz w:val="24"/>
          <w:szCs w:val="24"/>
        </w:rPr>
      </w:pPr>
      <w:r w:rsidRPr="006616A7">
        <w:rPr>
          <w:rFonts w:ascii="Times New Roman" w:hAnsi="Times New Roman" w:cs="Times New Roman"/>
          <w:b/>
          <w:sz w:val="24"/>
          <w:szCs w:val="24"/>
        </w:rPr>
        <w:t>9.</w:t>
      </w:r>
      <w:r w:rsidRPr="006616A7">
        <w:rPr>
          <w:rFonts w:ascii="Times New Roman" w:hAnsi="Times New Roman" w:cs="Times New Roman"/>
          <w:sz w:val="24"/>
          <w:szCs w:val="24"/>
        </w:rPr>
        <w:t>1. UPFAR ARGOA, poate utiliza</w:t>
      </w:r>
      <w:r w:rsidRPr="006616A7">
        <w:rPr>
          <w:rFonts w:ascii="Times New Roman" w:hAnsi="Times New Roman" w:cs="Times New Roman"/>
          <w:b/>
          <w:sz w:val="24"/>
          <w:szCs w:val="24"/>
        </w:rPr>
        <w:t xml:space="preserve"> </w:t>
      </w:r>
      <w:r w:rsidRPr="006616A7">
        <w:rPr>
          <w:rFonts w:ascii="Times New Roman" w:hAnsi="Times New Roman" w:cs="Times New Roman"/>
          <w:sz w:val="24"/>
          <w:szCs w:val="24"/>
        </w:rPr>
        <w:t>fondul comun cu scopul prevăzut, de art.25.1, lit.h) inclusiv pentru sprijinirea producătorilor</w:t>
      </w:r>
      <w:r w:rsidR="009F2C18" w:rsidRPr="006616A7">
        <w:rPr>
          <w:rFonts w:ascii="Times New Roman" w:hAnsi="Times New Roman" w:cs="Times New Roman"/>
          <w:sz w:val="24"/>
          <w:szCs w:val="24"/>
        </w:rPr>
        <w:t xml:space="preserve"> independenți</w:t>
      </w:r>
      <w:r w:rsidRPr="006616A7">
        <w:rPr>
          <w:rFonts w:ascii="Times New Roman" w:hAnsi="Times New Roman" w:cs="Times New Roman"/>
          <w:sz w:val="24"/>
          <w:szCs w:val="24"/>
        </w:rPr>
        <w:t xml:space="preserve">, membri UPFAR ARGOA, pentru realizarea și promovarea producțiilor proprii(independente), </w:t>
      </w:r>
      <w:r w:rsidR="004C6432" w:rsidRPr="006616A7">
        <w:rPr>
          <w:rFonts w:ascii="Times New Roman" w:hAnsi="Times New Roman" w:cs="Times New Roman"/>
          <w:sz w:val="24"/>
          <w:szCs w:val="24"/>
        </w:rPr>
        <w:t>ale membrilor UPFAR ARGOA, fără posibilități materiale, în funcție de cifra de afaceri, pe baza unor criterii de bonitate, fără a afecta interesul majoritar, comun al membrilor, în funcție de bugetul existent, alocat anual, în acest sens.</w:t>
      </w:r>
    </w:p>
    <w:p w14:paraId="06A2C43D" w14:textId="77777777" w:rsidR="00E30D53" w:rsidRPr="006616A7" w:rsidRDefault="003C159B" w:rsidP="00670075">
      <w:pPr>
        <w:pStyle w:val="Bodytext20"/>
        <w:shd w:val="clear" w:color="auto" w:fill="auto"/>
        <w:spacing w:before="0" w:after="177" w:line="324" w:lineRule="exact"/>
        <w:ind w:left="90" w:right="-12" w:firstLine="0"/>
        <w:jc w:val="both"/>
        <w:rPr>
          <w:rFonts w:ascii="Times New Roman" w:hAnsi="Times New Roman" w:cs="Times New Roman"/>
          <w:sz w:val="24"/>
          <w:szCs w:val="24"/>
        </w:rPr>
      </w:pPr>
      <w:r w:rsidRPr="006616A7">
        <w:rPr>
          <w:rFonts w:ascii="Times New Roman" w:hAnsi="Times New Roman" w:cs="Times New Roman"/>
          <w:sz w:val="24"/>
          <w:szCs w:val="24"/>
        </w:rPr>
        <w:t xml:space="preserve">Art.10. </w:t>
      </w:r>
      <w:r w:rsidR="00E30D53" w:rsidRPr="006616A7">
        <w:rPr>
          <w:rFonts w:ascii="Times New Roman" w:hAnsi="Times New Roman" w:cs="Times New Roman"/>
          <w:sz w:val="24"/>
          <w:szCs w:val="24"/>
        </w:rPr>
        <w:t>UPFAR ARGOA, poate</w:t>
      </w:r>
      <w:r w:rsidR="00E921E2" w:rsidRPr="006616A7">
        <w:rPr>
          <w:rFonts w:ascii="Times New Roman" w:hAnsi="Times New Roman" w:cs="Times New Roman"/>
          <w:sz w:val="24"/>
          <w:szCs w:val="24"/>
        </w:rPr>
        <w:t xml:space="preserve"> utiliza fondul comun, pentru </w:t>
      </w:r>
      <w:r w:rsidR="00E30D53" w:rsidRPr="006616A7">
        <w:rPr>
          <w:rFonts w:ascii="Times New Roman" w:hAnsi="Times New Roman" w:cs="Times New Roman"/>
          <w:sz w:val="24"/>
          <w:szCs w:val="24"/>
        </w:rPr>
        <w:t xml:space="preserve"> </w:t>
      </w:r>
      <w:r w:rsidR="00E921E2" w:rsidRPr="006616A7">
        <w:rPr>
          <w:rFonts w:ascii="Times New Roman" w:hAnsi="Times New Roman" w:cs="Times New Roman"/>
          <w:sz w:val="24"/>
          <w:szCs w:val="24"/>
        </w:rPr>
        <w:t>constituirea</w:t>
      </w:r>
      <w:r w:rsidR="00E30D53" w:rsidRPr="006616A7">
        <w:rPr>
          <w:rFonts w:ascii="Times New Roman" w:hAnsi="Times New Roman" w:cs="Times New Roman"/>
          <w:sz w:val="24"/>
          <w:szCs w:val="24"/>
        </w:rPr>
        <w:t xml:space="preserve"> sau finanța</w:t>
      </w:r>
      <w:r w:rsidR="00E921E2" w:rsidRPr="006616A7">
        <w:rPr>
          <w:rFonts w:ascii="Times New Roman" w:hAnsi="Times New Roman" w:cs="Times New Roman"/>
          <w:sz w:val="24"/>
          <w:szCs w:val="24"/>
        </w:rPr>
        <w:t>rea de</w:t>
      </w:r>
      <w:r w:rsidR="00E30D53" w:rsidRPr="006616A7">
        <w:rPr>
          <w:rFonts w:ascii="Times New Roman" w:hAnsi="Times New Roman" w:cs="Times New Roman"/>
          <w:sz w:val="24"/>
          <w:szCs w:val="24"/>
        </w:rPr>
        <w:t xml:space="preserve"> asociații sau fundații care desfășoară activități în scopuri comune producătorilor de videograme, inclusiv activități de promovare a producțiilor audiovozuale și/sau videogramelor și/sau intereselor producătorilor membri UPFAR-ARGOA conform art.25.1 lit.i) din Statutul UPFAR ARGOA.</w:t>
      </w:r>
    </w:p>
    <w:p w14:paraId="2D4EFCF4" w14:textId="77777777" w:rsidR="00E921E2" w:rsidRPr="006616A7" w:rsidRDefault="003C159B" w:rsidP="00670075">
      <w:pPr>
        <w:pStyle w:val="Bodytext20"/>
        <w:shd w:val="clear" w:color="auto" w:fill="auto"/>
        <w:spacing w:before="0" w:after="177" w:line="324" w:lineRule="exact"/>
        <w:ind w:left="90" w:right="-12" w:firstLine="0"/>
        <w:jc w:val="both"/>
        <w:rPr>
          <w:rFonts w:ascii="Times New Roman" w:hAnsi="Times New Roman" w:cs="Times New Roman"/>
          <w:sz w:val="24"/>
          <w:szCs w:val="24"/>
        </w:rPr>
      </w:pPr>
      <w:r w:rsidRPr="006616A7">
        <w:rPr>
          <w:rFonts w:ascii="Times New Roman" w:hAnsi="Times New Roman" w:cs="Times New Roman"/>
          <w:b/>
          <w:sz w:val="24"/>
          <w:szCs w:val="24"/>
        </w:rPr>
        <w:t>10</w:t>
      </w:r>
      <w:r w:rsidR="00E921E2" w:rsidRPr="006616A7">
        <w:rPr>
          <w:rFonts w:ascii="Times New Roman" w:hAnsi="Times New Roman" w:cs="Times New Roman"/>
          <w:b/>
          <w:sz w:val="24"/>
          <w:szCs w:val="24"/>
        </w:rPr>
        <w:t>.</w:t>
      </w:r>
      <w:r w:rsidR="00E921E2" w:rsidRPr="006616A7">
        <w:rPr>
          <w:rFonts w:ascii="Times New Roman" w:hAnsi="Times New Roman" w:cs="Times New Roman"/>
          <w:sz w:val="24"/>
          <w:szCs w:val="24"/>
        </w:rPr>
        <w:t>1. UPFAR ARGOA, poate încheia contracte/convenții, în vederea respectării prevederilor art. 25.1 lit.i) din Statutul UPFAR ARGOA.</w:t>
      </w:r>
    </w:p>
    <w:p w14:paraId="4A4AD73C" w14:textId="77777777" w:rsidR="008C3A46" w:rsidRPr="006616A7" w:rsidRDefault="003C159B" w:rsidP="008C3A46">
      <w:pPr>
        <w:pStyle w:val="Bodytext20"/>
        <w:shd w:val="clear" w:color="auto" w:fill="auto"/>
        <w:spacing w:before="0" w:after="177" w:line="324" w:lineRule="exact"/>
        <w:ind w:left="90" w:right="-12" w:firstLine="0"/>
        <w:jc w:val="both"/>
        <w:rPr>
          <w:rFonts w:ascii="Times New Roman" w:hAnsi="Times New Roman" w:cs="Times New Roman"/>
          <w:sz w:val="24"/>
          <w:szCs w:val="24"/>
        </w:rPr>
      </w:pPr>
      <w:r w:rsidRPr="006616A7">
        <w:rPr>
          <w:rFonts w:ascii="Times New Roman" w:hAnsi="Times New Roman" w:cs="Times New Roman"/>
          <w:b/>
          <w:sz w:val="24"/>
          <w:szCs w:val="24"/>
        </w:rPr>
        <w:t>10</w:t>
      </w:r>
      <w:r w:rsidR="00E921E2" w:rsidRPr="006616A7">
        <w:rPr>
          <w:rFonts w:ascii="Times New Roman" w:hAnsi="Times New Roman" w:cs="Times New Roman"/>
          <w:b/>
          <w:sz w:val="24"/>
          <w:szCs w:val="24"/>
        </w:rPr>
        <w:t>.</w:t>
      </w:r>
      <w:r w:rsidR="00E921E2" w:rsidRPr="006616A7">
        <w:rPr>
          <w:rFonts w:ascii="Times New Roman" w:hAnsi="Times New Roman" w:cs="Times New Roman"/>
          <w:sz w:val="24"/>
          <w:szCs w:val="24"/>
        </w:rPr>
        <w:t>2. UPFAR ARGOA, poate utiliza fondul comun, în scopul prevăzut de art.25.1., lit.i), inclusiv prin activitățile prevăzute de art.25.1., lit.h) din Statutul UPFAR ARGOA</w:t>
      </w:r>
      <w:r w:rsidR="004C6432" w:rsidRPr="006616A7">
        <w:rPr>
          <w:rFonts w:ascii="Times New Roman" w:hAnsi="Times New Roman" w:cs="Times New Roman"/>
          <w:sz w:val="24"/>
          <w:szCs w:val="24"/>
        </w:rPr>
        <w:t>, în condițiile stipulate, prin metodologie.</w:t>
      </w:r>
    </w:p>
    <w:p w14:paraId="342FF449" w14:textId="77777777" w:rsidR="00F728B6" w:rsidRPr="006616A7" w:rsidRDefault="00E30D53" w:rsidP="00FC064C">
      <w:pPr>
        <w:pStyle w:val="Bodytext20"/>
        <w:shd w:val="clear" w:color="auto" w:fill="auto"/>
        <w:spacing w:before="0" w:after="177" w:line="324" w:lineRule="exact"/>
        <w:ind w:left="90" w:right="-12" w:firstLine="0"/>
        <w:jc w:val="both"/>
        <w:rPr>
          <w:rFonts w:ascii="Times New Roman" w:hAnsi="Times New Roman" w:cs="Times New Roman"/>
          <w:sz w:val="24"/>
          <w:szCs w:val="24"/>
        </w:rPr>
      </w:pPr>
      <w:r w:rsidRPr="006616A7">
        <w:rPr>
          <w:rFonts w:ascii="Times New Roman" w:hAnsi="Times New Roman" w:cs="Times New Roman"/>
          <w:b/>
          <w:sz w:val="24"/>
          <w:szCs w:val="24"/>
        </w:rPr>
        <w:t>Art.</w:t>
      </w:r>
      <w:r w:rsidR="008C3A46" w:rsidRPr="006616A7">
        <w:rPr>
          <w:rFonts w:ascii="Times New Roman" w:hAnsi="Times New Roman" w:cs="Times New Roman"/>
          <w:sz w:val="24"/>
          <w:szCs w:val="24"/>
        </w:rPr>
        <w:t>11</w:t>
      </w:r>
      <w:r w:rsidRPr="006616A7">
        <w:rPr>
          <w:rFonts w:ascii="Times New Roman" w:hAnsi="Times New Roman" w:cs="Times New Roman"/>
          <w:sz w:val="24"/>
          <w:szCs w:val="24"/>
        </w:rPr>
        <w:t>. UPFAR ARGOA, poate utiliza</w:t>
      </w:r>
      <w:r w:rsidRPr="006616A7">
        <w:rPr>
          <w:rFonts w:ascii="Times New Roman" w:hAnsi="Times New Roman" w:cs="Times New Roman"/>
          <w:b/>
          <w:sz w:val="24"/>
          <w:szCs w:val="24"/>
        </w:rPr>
        <w:t xml:space="preserve"> </w:t>
      </w:r>
      <w:r w:rsidRPr="006616A7">
        <w:rPr>
          <w:rFonts w:ascii="Times New Roman" w:hAnsi="Times New Roman" w:cs="Times New Roman"/>
          <w:sz w:val="24"/>
          <w:szCs w:val="24"/>
        </w:rPr>
        <w:t xml:space="preserve">fondul comun în scopul prevăzut de </w:t>
      </w:r>
      <w:r w:rsidR="003C159B" w:rsidRPr="006616A7">
        <w:rPr>
          <w:rFonts w:ascii="Times New Roman" w:hAnsi="Times New Roman" w:cs="Times New Roman"/>
          <w:sz w:val="24"/>
          <w:szCs w:val="24"/>
        </w:rPr>
        <w:t xml:space="preserve">art.25.1. lit.l)respectiv </w:t>
      </w:r>
      <w:r w:rsidRPr="006616A7">
        <w:rPr>
          <w:rFonts w:ascii="Times New Roman" w:hAnsi="Times New Roman" w:cs="Times New Roman"/>
          <w:sz w:val="24"/>
          <w:szCs w:val="24"/>
        </w:rPr>
        <w:t xml:space="preserve"> de desfășurare de activități în scop comun pentru asigurarea respectării drepturilor membrilor, inclusiv pentru prevenirea și combaterea pirateriei</w:t>
      </w:r>
      <w:r w:rsidR="003C159B" w:rsidRPr="006616A7">
        <w:rPr>
          <w:rFonts w:ascii="Times New Roman" w:hAnsi="Times New Roman" w:cs="Times New Roman"/>
          <w:sz w:val="24"/>
          <w:szCs w:val="24"/>
        </w:rPr>
        <w:t xml:space="preserve"> </w:t>
      </w:r>
      <w:r w:rsidRPr="006616A7">
        <w:rPr>
          <w:rFonts w:ascii="Times New Roman" w:hAnsi="Times New Roman" w:cs="Times New Roman"/>
          <w:sz w:val="24"/>
          <w:szCs w:val="24"/>
        </w:rPr>
        <w:t>- cu respectarea prevederilor prezentelor norme generale, a metodologiei stabilite şi în limita fondurilor existente în acest scop,</w:t>
      </w:r>
      <w:r w:rsidR="00F728B6" w:rsidRPr="006616A7">
        <w:rPr>
          <w:rFonts w:ascii="Times New Roman" w:hAnsi="Times New Roman" w:cs="Times New Roman"/>
          <w:sz w:val="24"/>
          <w:szCs w:val="24"/>
        </w:rPr>
        <w:t xml:space="preserve"> prin angajarea de personal calificat/specializat, în acest sens,</w:t>
      </w:r>
      <w:r w:rsidRPr="006616A7">
        <w:rPr>
          <w:rFonts w:ascii="Times New Roman" w:hAnsi="Times New Roman" w:cs="Times New Roman"/>
          <w:sz w:val="24"/>
          <w:szCs w:val="24"/>
        </w:rPr>
        <w:t xml:space="preserve"> stabilind (atunci când este cazul) cuantumul sumei ce urmează a se acorda</w:t>
      </w:r>
      <w:r w:rsidR="00F728B6" w:rsidRPr="006616A7">
        <w:rPr>
          <w:rFonts w:ascii="Times New Roman" w:hAnsi="Times New Roman" w:cs="Times New Roman"/>
          <w:sz w:val="24"/>
          <w:szCs w:val="24"/>
        </w:rPr>
        <w:t>, pentru serviciile prestate</w:t>
      </w:r>
      <w:r w:rsidR="00902460" w:rsidRPr="006616A7">
        <w:rPr>
          <w:rFonts w:ascii="Times New Roman" w:hAnsi="Times New Roman" w:cs="Times New Roman"/>
          <w:sz w:val="24"/>
          <w:szCs w:val="24"/>
        </w:rPr>
        <w:t>,</w:t>
      </w:r>
      <w:r w:rsidR="00F728B6" w:rsidRPr="006616A7">
        <w:rPr>
          <w:rFonts w:ascii="Times New Roman" w:hAnsi="Times New Roman" w:cs="Times New Roman"/>
          <w:sz w:val="24"/>
          <w:szCs w:val="24"/>
        </w:rPr>
        <w:t xml:space="preserve"> din fondul comun.</w:t>
      </w:r>
    </w:p>
    <w:p w14:paraId="2EBB660B" w14:textId="77777777" w:rsidR="00D27D4E" w:rsidRPr="006616A7" w:rsidRDefault="008C3A46" w:rsidP="00FC064C">
      <w:pPr>
        <w:pStyle w:val="Bodytext20"/>
        <w:shd w:val="clear" w:color="auto" w:fill="auto"/>
        <w:spacing w:before="0" w:after="177" w:line="324" w:lineRule="exact"/>
        <w:ind w:left="90" w:right="-12" w:firstLine="0"/>
        <w:jc w:val="both"/>
        <w:rPr>
          <w:rFonts w:ascii="Times New Roman" w:hAnsi="Times New Roman" w:cs="Times New Roman"/>
          <w:sz w:val="24"/>
          <w:szCs w:val="24"/>
        </w:rPr>
      </w:pPr>
      <w:r w:rsidRPr="006616A7">
        <w:rPr>
          <w:rFonts w:ascii="Times New Roman" w:hAnsi="Times New Roman" w:cs="Times New Roman"/>
          <w:sz w:val="24"/>
          <w:szCs w:val="24"/>
        </w:rPr>
        <w:t>Art.12</w:t>
      </w:r>
      <w:r w:rsidR="00F728B6" w:rsidRPr="006616A7">
        <w:rPr>
          <w:rFonts w:ascii="Times New Roman" w:hAnsi="Times New Roman" w:cs="Times New Roman"/>
          <w:sz w:val="24"/>
          <w:szCs w:val="24"/>
        </w:rPr>
        <w:t>.</w:t>
      </w:r>
      <w:r w:rsidR="00E30D53" w:rsidRPr="006616A7">
        <w:rPr>
          <w:rFonts w:ascii="Times New Roman" w:hAnsi="Times New Roman" w:cs="Times New Roman"/>
          <w:sz w:val="24"/>
          <w:szCs w:val="24"/>
        </w:rPr>
        <w:t xml:space="preserve"> </w:t>
      </w:r>
      <w:r w:rsidR="00CF621C" w:rsidRPr="006616A7">
        <w:rPr>
          <w:rFonts w:ascii="Times New Roman" w:hAnsi="Times New Roman" w:cs="Times New Roman"/>
          <w:sz w:val="24"/>
          <w:szCs w:val="24"/>
        </w:rPr>
        <w:t xml:space="preserve">Consiliul Director, </w:t>
      </w:r>
      <w:r w:rsidR="00C746D9" w:rsidRPr="006616A7">
        <w:rPr>
          <w:rFonts w:ascii="Times New Roman" w:hAnsi="Times New Roman" w:cs="Times New Roman"/>
          <w:sz w:val="24"/>
          <w:szCs w:val="24"/>
        </w:rPr>
        <w:t>decide şi aprobă sau respinge cererile</w:t>
      </w:r>
      <w:r w:rsidR="0035363C" w:rsidRPr="006616A7">
        <w:rPr>
          <w:rFonts w:ascii="Times New Roman" w:hAnsi="Times New Roman" w:cs="Times New Roman"/>
          <w:sz w:val="24"/>
          <w:szCs w:val="24"/>
        </w:rPr>
        <w:t>/solicitările/propunerile,</w:t>
      </w:r>
      <w:r w:rsidR="00C746D9" w:rsidRPr="006616A7">
        <w:rPr>
          <w:rFonts w:ascii="Times New Roman" w:hAnsi="Times New Roman" w:cs="Times New Roman"/>
          <w:sz w:val="24"/>
          <w:szCs w:val="24"/>
        </w:rPr>
        <w:t xml:space="preserve"> </w:t>
      </w:r>
      <w:r w:rsidR="00E30D53" w:rsidRPr="006616A7">
        <w:rPr>
          <w:rFonts w:ascii="Times New Roman" w:hAnsi="Times New Roman" w:cs="Times New Roman"/>
          <w:sz w:val="24"/>
          <w:szCs w:val="24"/>
        </w:rPr>
        <w:t xml:space="preserve"> de utilizare a Fondului Comun, </w:t>
      </w:r>
      <w:r w:rsidR="00C746D9" w:rsidRPr="006616A7">
        <w:rPr>
          <w:rFonts w:ascii="Times New Roman" w:hAnsi="Times New Roman" w:cs="Times New Roman"/>
          <w:sz w:val="24"/>
          <w:szCs w:val="24"/>
        </w:rPr>
        <w:t>de acordare a sprijinului financiar</w:t>
      </w:r>
      <w:r w:rsidR="00653896" w:rsidRPr="006616A7">
        <w:rPr>
          <w:rFonts w:ascii="Times New Roman" w:hAnsi="Times New Roman" w:cs="Times New Roman"/>
          <w:sz w:val="24"/>
          <w:szCs w:val="24"/>
        </w:rPr>
        <w:t xml:space="preserve"> </w:t>
      </w:r>
      <w:r w:rsidR="00E30D53" w:rsidRPr="006616A7">
        <w:rPr>
          <w:rFonts w:ascii="Times New Roman" w:hAnsi="Times New Roman" w:cs="Times New Roman"/>
          <w:sz w:val="24"/>
          <w:szCs w:val="24"/>
        </w:rPr>
        <w:t>din fondul comun,</w:t>
      </w:r>
      <w:r w:rsidR="00653896" w:rsidRPr="006616A7">
        <w:rPr>
          <w:rFonts w:ascii="Times New Roman" w:hAnsi="Times New Roman" w:cs="Times New Roman"/>
          <w:sz w:val="24"/>
          <w:szCs w:val="24"/>
        </w:rPr>
        <w:t xml:space="preserve"> </w:t>
      </w:r>
      <w:r w:rsidR="0035363C" w:rsidRPr="006616A7">
        <w:rPr>
          <w:rFonts w:ascii="Times New Roman" w:hAnsi="Times New Roman" w:cs="Times New Roman"/>
          <w:sz w:val="24"/>
          <w:szCs w:val="24"/>
        </w:rPr>
        <w:t xml:space="preserve">pentru sprijinirea, organizarea și/sau participarea la festivaluri de film și audiovizual, naționale și </w:t>
      </w:r>
      <w:r w:rsidR="0035363C" w:rsidRPr="006616A7">
        <w:rPr>
          <w:rFonts w:ascii="Times New Roman" w:hAnsi="Times New Roman" w:cs="Times New Roman"/>
          <w:sz w:val="24"/>
          <w:szCs w:val="24"/>
        </w:rPr>
        <w:lastRenderedPageBreak/>
        <w:t xml:space="preserve">internaționale; acordarea de burse de specializare în străinătate, pentru profesiile din domeniul producției de film </w:t>
      </w:r>
      <w:r w:rsidR="00670075" w:rsidRPr="006616A7">
        <w:rPr>
          <w:rFonts w:ascii="Times New Roman" w:hAnsi="Times New Roman" w:cs="Times New Roman"/>
          <w:sz w:val="24"/>
          <w:szCs w:val="24"/>
        </w:rPr>
        <w:t xml:space="preserve">; </w:t>
      </w:r>
      <w:r w:rsidR="0035363C" w:rsidRPr="006616A7">
        <w:rPr>
          <w:rFonts w:ascii="Times New Roman" w:hAnsi="Times New Roman" w:cs="Times New Roman"/>
          <w:sz w:val="24"/>
          <w:szCs w:val="24"/>
        </w:rPr>
        <w:t>organizarea de manifestări culturale de interes național și/sau internațional, de promovare a filmului românesc, afișe, spectacole, schițe, gale, medalioane</w:t>
      </w:r>
      <w:r w:rsidR="00670075" w:rsidRPr="006616A7">
        <w:rPr>
          <w:rFonts w:ascii="Times New Roman" w:hAnsi="Times New Roman" w:cs="Times New Roman"/>
          <w:sz w:val="24"/>
          <w:szCs w:val="24"/>
        </w:rPr>
        <w:t xml:space="preserve"> </w:t>
      </w:r>
      <w:r w:rsidR="0035363C" w:rsidRPr="006616A7">
        <w:rPr>
          <w:rFonts w:ascii="Times New Roman" w:hAnsi="Times New Roman" w:cs="Times New Roman"/>
          <w:sz w:val="24"/>
          <w:szCs w:val="24"/>
        </w:rPr>
        <w:t>editarea unei reviste de profil</w:t>
      </w:r>
      <w:r w:rsidR="00670075" w:rsidRPr="006616A7">
        <w:rPr>
          <w:rFonts w:ascii="Times New Roman" w:hAnsi="Times New Roman" w:cs="Times New Roman"/>
          <w:sz w:val="24"/>
          <w:szCs w:val="24"/>
        </w:rPr>
        <w:t xml:space="preserve">; </w:t>
      </w:r>
      <w:r w:rsidR="0035363C" w:rsidRPr="006616A7">
        <w:rPr>
          <w:rFonts w:ascii="Times New Roman" w:hAnsi="Times New Roman" w:cs="Times New Roman"/>
          <w:sz w:val="24"/>
          <w:szCs w:val="24"/>
        </w:rPr>
        <w:t xml:space="preserve">achiziționarea și/sau închirierea de mijloace fixe, bunuri mobile sau imobile necesare pentru scopuri comune, inclusiv pentru sprijinirea producătorilor, membri </w:t>
      </w:r>
      <w:r w:rsidR="00F728B6" w:rsidRPr="006616A7">
        <w:rPr>
          <w:rFonts w:ascii="Times New Roman" w:hAnsi="Times New Roman" w:cs="Times New Roman"/>
          <w:sz w:val="24"/>
          <w:szCs w:val="24"/>
        </w:rPr>
        <w:t>UPFAR ARGOA</w:t>
      </w:r>
      <w:r w:rsidR="0035363C" w:rsidRPr="006616A7">
        <w:rPr>
          <w:rFonts w:ascii="Times New Roman" w:hAnsi="Times New Roman" w:cs="Times New Roman"/>
          <w:sz w:val="24"/>
          <w:szCs w:val="24"/>
        </w:rPr>
        <w:t>, pentru realizarea și promovarea producțiilor proprii</w:t>
      </w:r>
      <w:r w:rsidR="00670075" w:rsidRPr="006616A7">
        <w:rPr>
          <w:rFonts w:ascii="Times New Roman" w:hAnsi="Times New Roman" w:cs="Times New Roman"/>
          <w:sz w:val="24"/>
          <w:szCs w:val="24"/>
        </w:rPr>
        <w:t xml:space="preserve">; </w:t>
      </w:r>
      <w:r w:rsidR="0035363C" w:rsidRPr="006616A7">
        <w:rPr>
          <w:rFonts w:ascii="Times New Roman" w:hAnsi="Times New Roman" w:cs="Times New Roman"/>
          <w:sz w:val="24"/>
          <w:szCs w:val="24"/>
        </w:rPr>
        <w:t xml:space="preserve">constituirea sau finanțarea de asociații sau fundații care desfășoară activități în scopuri comune producătorilor de videograme, inclusiv activități de promovare a producțiilor audiovozuale și/sau videogramelor și/sau intereselor producătorilor membri </w:t>
      </w:r>
      <w:r w:rsidR="00670075" w:rsidRPr="006616A7">
        <w:rPr>
          <w:rFonts w:ascii="Times New Roman" w:hAnsi="Times New Roman" w:cs="Times New Roman"/>
          <w:sz w:val="24"/>
          <w:szCs w:val="24"/>
        </w:rPr>
        <w:t xml:space="preserve">UPFAR-ARGOA; </w:t>
      </w:r>
      <w:r w:rsidR="0035363C" w:rsidRPr="006616A7">
        <w:rPr>
          <w:rFonts w:ascii="Times New Roman" w:hAnsi="Times New Roman" w:cs="Times New Roman"/>
          <w:sz w:val="24"/>
          <w:szCs w:val="24"/>
        </w:rPr>
        <w:t>organizarea și participarea de/la conferințe, seminarii, simpozioane, etc.</w:t>
      </w:r>
      <w:r w:rsidR="00670075" w:rsidRPr="006616A7">
        <w:rPr>
          <w:rFonts w:ascii="Times New Roman" w:hAnsi="Times New Roman" w:cs="Times New Roman"/>
          <w:sz w:val="24"/>
          <w:szCs w:val="24"/>
        </w:rPr>
        <w:t xml:space="preserve">; </w:t>
      </w:r>
      <w:r w:rsidR="00E30D53" w:rsidRPr="006616A7">
        <w:rPr>
          <w:rFonts w:ascii="Times New Roman" w:hAnsi="Times New Roman" w:cs="Times New Roman"/>
          <w:sz w:val="24"/>
          <w:szCs w:val="24"/>
        </w:rPr>
        <w:t>pentru  plata activităților de dezvoltare și mentenanță bază de date și site, taxe judiciare și de timbru, taxe onorarii expertiză, onorarii arbitri, mediatori și avocați, taxe și onorarii de executare,</w:t>
      </w:r>
      <w:r w:rsidR="00FC064C" w:rsidRPr="006616A7">
        <w:rPr>
          <w:rFonts w:ascii="Times New Roman" w:hAnsi="Times New Roman" w:cs="Times New Roman"/>
          <w:sz w:val="24"/>
          <w:szCs w:val="24"/>
        </w:rPr>
        <w:t xml:space="preserve"> de </w:t>
      </w:r>
      <w:r w:rsidR="00670075" w:rsidRPr="006616A7">
        <w:rPr>
          <w:rFonts w:ascii="Times New Roman" w:hAnsi="Times New Roman" w:cs="Times New Roman"/>
          <w:sz w:val="24"/>
          <w:szCs w:val="24"/>
        </w:rPr>
        <w:t>desfășurarea</w:t>
      </w:r>
      <w:r w:rsidR="0035363C" w:rsidRPr="006616A7">
        <w:rPr>
          <w:rFonts w:ascii="Times New Roman" w:hAnsi="Times New Roman" w:cs="Times New Roman"/>
          <w:sz w:val="24"/>
          <w:szCs w:val="24"/>
        </w:rPr>
        <w:t xml:space="preserve"> de activități de pr</w:t>
      </w:r>
      <w:r w:rsidR="00670075" w:rsidRPr="006616A7">
        <w:rPr>
          <w:rFonts w:ascii="Times New Roman" w:hAnsi="Times New Roman" w:cs="Times New Roman"/>
          <w:sz w:val="24"/>
          <w:szCs w:val="24"/>
        </w:rPr>
        <w:t xml:space="preserve">omovare a intereselor membrilor; </w:t>
      </w:r>
      <w:r w:rsidR="0035363C" w:rsidRPr="006616A7">
        <w:rPr>
          <w:rFonts w:ascii="Times New Roman" w:hAnsi="Times New Roman" w:cs="Times New Roman"/>
          <w:sz w:val="24"/>
          <w:szCs w:val="24"/>
        </w:rPr>
        <w:t>desfășurărea de activități în scop comun</w:t>
      </w:r>
      <w:r w:rsidR="00FC064C" w:rsidRPr="006616A7">
        <w:rPr>
          <w:rFonts w:ascii="Times New Roman" w:hAnsi="Times New Roman" w:cs="Times New Roman"/>
          <w:sz w:val="24"/>
          <w:szCs w:val="24"/>
        </w:rPr>
        <w:t>;</w:t>
      </w:r>
      <w:r w:rsidR="0035363C" w:rsidRPr="006616A7">
        <w:rPr>
          <w:rFonts w:ascii="Times New Roman" w:hAnsi="Times New Roman" w:cs="Times New Roman"/>
          <w:sz w:val="24"/>
          <w:szCs w:val="24"/>
        </w:rPr>
        <w:t xml:space="preserve"> pentru</w:t>
      </w:r>
      <w:r w:rsidR="00FC064C" w:rsidRPr="006616A7">
        <w:rPr>
          <w:rFonts w:ascii="Times New Roman" w:hAnsi="Times New Roman" w:cs="Times New Roman"/>
          <w:sz w:val="24"/>
          <w:szCs w:val="24"/>
        </w:rPr>
        <w:t xml:space="preserve"> plata serviciilor prestate în vederea asigurarii</w:t>
      </w:r>
      <w:r w:rsidR="0035363C" w:rsidRPr="006616A7">
        <w:rPr>
          <w:rFonts w:ascii="Times New Roman" w:hAnsi="Times New Roman" w:cs="Times New Roman"/>
          <w:sz w:val="24"/>
          <w:szCs w:val="24"/>
        </w:rPr>
        <w:t xml:space="preserve"> respectării drepturilor membrilor, inclusiv pentru  prevenirea și combaterea pirateriei</w:t>
      </w:r>
      <w:r w:rsidR="00670075" w:rsidRPr="006616A7">
        <w:rPr>
          <w:rFonts w:ascii="Times New Roman" w:hAnsi="Times New Roman" w:cs="Times New Roman"/>
          <w:sz w:val="24"/>
          <w:szCs w:val="24"/>
        </w:rPr>
        <w:t xml:space="preserve">; </w:t>
      </w:r>
      <w:r w:rsidR="00C746D9" w:rsidRPr="006616A7">
        <w:rPr>
          <w:rFonts w:ascii="Times New Roman" w:hAnsi="Times New Roman" w:cs="Times New Roman"/>
          <w:sz w:val="24"/>
          <w:szCs w:val="24"/>
        </w:rPr>
        <w:t>cu respectarea prevederilor prezentelor norme</w:t>
      </w:r>
      <w:r w:rsidR="00E622B1" w:rsidRPr="006616A7">
        <w:rPr>
          <w:rFonts w:ascii="Times New Roman" w:hAnsi="Times New Roman" w:cs="Times New Roman"/>
          <w:sz w:val="24"/>
          <w:szCs w:val="24"/>
        </w:rPr>
        <w:t xml:space="preserve"> generale, a metodologiei stabilite</w:t>
      </w:r>
      <w:r w:rsidR="00FC064C" w:rsidRPr="006616A7">
        <w:rPr>
          <w:rFonts w:ascii="Times New Roman" w:hAnsi="Times New Roman" w:cs="Times New Roman"/>
          <w:sz w:val="24"/>
          <w:szCs w:val="24"/>
        </w:rPr>
        <w:t xml:space="preserve"> punctual</w:t>
      </w:r>
      <w:r w:rsidR="00C746D9" w:rsidRPr="006616A7">
        <w:rPr>
          <w:rFonts w:ascii="Times New Roman" w:hAnsi="Times New Roman" w:cs="Times New Roman"/>
          <w:sz w:val="24"/>
          <w:szCs w:val="24"/>
        </w:rPr>
        <w:t xml:space="preserve"> şi în limita fon</w:t>
      </w:r>
      <w:r w:rsidR="00CF621C" w:rsidRPr="006616A7">
        <w:rPr>
          <w:rFonts w:ascii="Times New Roman" w:hAnsi="Times New Roman" w:cs="Times New Roman"/>
          <w:sz w:val="24"/>
          <w:szCs w:val="24"/>
        </w:rPr>
        <w:t>durilor existente în acest scop, stabilind (atunci când este cazul) cuantumul sumei ce urmează a se acorda</w:t>
      </w:r>
      <w:r w:rsidR="0090421A" w:rsidRPr="006616A7">
        <w:rPr>
          <w:rFonts w:ascii="Times New Roman" w:hAnsi="Times New Roman" w:cs="Times New Roman"/>
          <w:sz w:val="24"/>
          <w:szCs w:val="24"/>
        </w:rPr>
        <w:t xml:space="preserve"> și/sau (eventual-în funcție de suma solicitată), tranșe eșalonate, a acordării sumei, raportat la proiectul</w:t>
      </w:r>
      <w:r w:rsidR="00F728B6" w:rsidRPr="006616A7">
        <w:rPr>
          <w:rFonts w:ascii="Times New Roman" w:hAnsi="Times New Roman" w:cs="Times New Roman"/>
          <w:sz w:val="24"/>
          <w:szCs w:val="24"/>
        </w:rPr>
        <w:t>/propunerea</w:t>
      </w:r>
      <w:r w:rsidR="0090421A" w:rsidRPr="006616A7">
        <w:rPr>
          <w:rFonts w:ascii="Times New Roman" w:hAnsi="Times New Roman" w:cs="Times New Roman"/>
          <w:sz w:val="24"/>
          <w:szCs w:val="24"/>
        </w:rPr>
        <w:t xml:space="preserve"> depus</w:t>
      </w:r>
      <w:r w:rsidR="00F728B6" w:rsidRPr="006616A7">
        <w:rPr>
          <w:rFonts w:ascii="Times New Roman" w:hAnsi="Times New Roman" w:cs="Times New Roman"/>
          <w:sz w:val="24"/>
          <w:szCs w:val="24"/>
        </w:rPr>
        <w:t>e</w:t>
      </w:r>
      <w:r w:rsidR="0090421A" w:rsidRPr="006616A7">
        <w:rPr>
          <w:rFonts w:ascii="Times New Roman" w:hAnsi="Times New Roman" w:cs="Times New Roman"/>
          <w:sz w:val="24"/>
          <w:szCs w:val="24"/>
        </w:rPr>
        <w:t>, cu posibilitatea acordării sumei solicitate uno icto</w:t>
      </w:r>
      <w:r w:rsidR="00CF621C" w:rsidRPr="006616A7">
        <w:rPr>
          <w:rFonts w:ascii="Times New Roman" w:hAnsi="Times New Roman" w:cs="Times New Roman"/>
          <w:sz w:val="24"/>
          <w:szCs w:val="24"/>
        </w:rPr>
        <w:t xml:space="preserve">. </w:t>
      </w:r>
    </w:p>
    <w:p w14:paraId="66467F72" w14:textId="77777777" w:rsidR="00D27D4E" w:rsidRPr="006616A7" w:rsidRDefault="00F728B6" w:rsidP="00670075">
      <w:pPr>
        <w:pStyle w:val="Bodytext20"/>
        <w:shd w:val="clear" w:color="auto" w:fill="auto"/>
        <w:spacing w:before="0" w:after="103" w:line="317" w:lineRule="exact"/>
        <w:ind w:left="90" w:right="90" w:firstLine="0"/>
        <w:jc w:val="both"/>
        <w:rPr>
          <w:rStyle w:val="Bodytext2Bold"/>
          <w:rFonts w:ascii="Times New Roman" w:hAnsi="Times New Roman" w:cs="Times New Roman"/>
          <w:b w:val="0"/>
          <w:color w:val="auto"/>
        </w:rPr>
      </w:pPr>
      <w:r w:rsidRPr="006616A7">
        <w:rPr>
          <w:rFonts w:ascii="Times New Roman" w:hAnsi="Times New Roman" w:cs="Times New Roman"/>
          <w:b/>
          <w:sz w:val="24"/>
          <w:szCs w:val="24"/>
        </w:rPr>
        <w:t>Art.1</w:t>
      </w:r>
      <w:r w:rsidR="008C3A46" w:rsidRPr="006616A7">
        <w:rPr>
          <w:rFonts w:ascii="Times New Roman" w:hAnsi="Times New Roman" w:cs="Times New Roman"/>
          <w:b/>
          <w:sz w:val="24"/>
          <w:szCs w:val="24"/>
        </w:rPr>
        <w:t>3</w:t>
      </w:r>
      <w:r w:rsidR="00D27D4E" w:rsidRPr="006616A7">
        <w:rPr>
          <w:rFonts w:ascii="Times New Roman" w:hAnsi="Times New Roman" w:cs="Times New Roman"/>
          <w:b/>
          <w:sz w:val="24"/>
          <w:szCs w:val="24"/>
        </w:rPr>
        <w:t>.</w:t>
      </w:r>
      <w:r w:rsidR="00FC064C" w:rsidRPr="006616A7">
        <w:rPr>
          <w:rFonts w:ascii="Times New Roman" w:hAnsi="Times New Roman" w:cs="Times New Roman"/>
          <w:sz w:val="24"/>
          <w:szCs w:val="24"/>
        </w:rPr>
        <w:t xml:space="preserve"> </w:t>
      </w:r>
      <w:r w:rsidR="00D27D4E" w:rsidRPr="006616A7">
        <w:rPr>
          <w:rStyle w:val="Bodytext2Bold"/>
          <w:rFonts w:ascii="Times New Roman" w:hAnsi="Times New Roman" w:cs="Times New Roman"/>
          <w:b w:val="0"/>
          <w:color w:val="auto"/>
        </w:rPr>
        <w:t>Cererile</w:t>
      </w:r>
      <w:r w:rsidR="00670075" w:rsidRPr="006616A7">
        <w:rPr>
          <w:rStyle w:val="Bodytext2Bold"/>
          <w:rFonts w:ascii="Times New Roman" w:hAnsi="Times New Roman" w:cs="Times New Roman"/>
          <w:b w:val="0"/>
          <w:color w:val="auto"/>
        </w:rPr>
        <w:t xml:space="preserve">/solicitările/propunerile </w:t>
      </w:r>
      <w:r w:rsidR="00D27D4E" w:rsidRPr="006616A7">
        <w:rPr>
          <w:rStyle w:val="Bodytext2Bold"/>
          <w:rFonts w:ascii="Times New Roman" w:hAnsi="Times New Roman" w:cs="Times New Roman"/>
          <w:b w:val="0"/>
          <w:color w:val="auto"/>
        </w:rPr>
        <w:t xml:space="preserve"> de </w:t>
      </w:r>
      <w:r w:rsidR="00FC064C" w:rsidRPr="006616A7">
        <w:rPr>
          <w:rStyle w:val="Bodytext2Bold"/>
          <w:rFonts w:ascii="Times New Roman" w:hAnsi="Times New Roman" w:cs="Times New Roman"/>
          <w:b w:val="0"/>
          <w:color w:val="auto"/>
        </w:rPr>
        <w:t xml:space="preserve">utilizare a fondului comun, de </w:t>
      </w:r>
      <w:r w:rsidR="00D27D4E" w:rsidRPr="006616A7">
        <w:rPr>
          <w:rStyle w:val="Bodytext2Bold"/>
          <w:rFonts w:ascii="Times New Roman" w:hAnsi="Times New Roman" w:cs="Times New Roman"/>
          <w:b w:val="0"/>
          <w:color w:val="auto"/>
        </w:rPr>
        <w:t xml:space="preserve">acordare de </w:t>
      </w:r>
      <w:r w:rsidR="00D27D4E" w:rsidRPr="006616A7">
        <w:rPr>
          <w:rFonts w:ascii="Times New Roman" w:hAnsi="Times New Roman" w:cs="Times New Roman"/>
          <w:sz w:val="24"/>
          <w:szCs w:val="24"/>
        </w:rPr>
        <w:t>sprijin financiar</w:t>
      </w:r>
      <w:r w:rsidR="00FC064C" w:rsidRPr="006616A7">
        <w:rPr>
          <w:rFonts w:ascii="Times New Roman" w:hAnsi="Times New Roman" w:cs="Times New Roman"/>
          <w:sz w:val="24"/>
          <w:szCs w:val="24"/>
        </w:rPr>
        <w:t>,</w:t>
      </w:r>
      <w:r w:rsidR="00D27D4E" w:rsidRPr="006616A7">
        <w:rPr>
          <w:rFonts w:ascii="Times New Roman" w:hAnsi="Times New Roman" w:cs="Times New Roman"/>
          <w:sz w:val="24"/>
          <w:szCs w:val="24"/>
        </w:rPr>
        <w:t xml:space="preserve">  </w:t>
      </w:r>
      <w:r w:rsidR="00D27D4E" w:rsidRPr="006616A7">
        <w:rPr>
          <w:rStyle w:val="Bodytext2Bold"/>
          <w:rFonts w:ascii="Times New Roman" w:hAnsi="Times New Roman" w:cs="Times New Roman"/>
          <w:b w:val="0"/>
          <w:color w:val="auto"/>
        </w:rPr>
        <w:t>vor fi analizate și aprobate punctual,</w:t>
      </w:r>
      <w:r w:rsidR="00556186" w:rsidRPr="006616A7">
        <w:rPr>
          <w:rStyle w:val="Bodytext2Bold"/>
          <w:rFonts w:ascii="Times New Roman" w:hAnsi="Times New Roman" w:cs="Times New Roman"/>
          <w:b w:val="0"/>
          <w:color w:val="auto"/>
        </w:rPr>
        <w:t xml:space="preserve"> în ședința imediat următoare depunerii cererii</w:t>
      </w:r>
      <w:r w:rsidR="00FC064C" w:rsidRPr="006616A7">
        <w:rPr>
          <w:rStyle w:val="Bodytext2Bold"/>
          <w:rFonts w:ascii="Times New Roman" w:hAnsi="Times New Roman" w:cs="Times New Roman"/>
          <w:b w:val="0"/>
          <w:color w:val="auto"/>
        </w:rPr>
        <w:t>/propunerii</w:t>
      </w:r>
      <w:r w:rsidR="00556186" w:rsidRPr="006616A7">
        <w:rPr>
          <w:rStyle w:val="Bodytext2Bold"/>
          <w:rFonts w:ascii="Times New Roman" w:hAnsi="Times New Roman" w:cs="Times New Roman"/>
          <w:b w:val="0"/>
          <w:color w:val="auto"/>
        </w:rPr>
        <w:t>,</w:t>
      </w:r>
      <w:r w:rsidR="00D27D4E" w:rsidRPr="006616A7">
        <w:rPr>
          <w:rStyle w:val="Bodytext2Bold"/>
          <w:rFonts w:ascii="Times New Roman" w:hAnsi="Times New Roman" w:cs="Times New Roman"/>
          <w:b w:val="0"/>
          <w:color w:val="auto"/>
        </w:rPr>
        <w:t xml:space="preserve"> în conformitate cu prevederile metodologiei</w:t>
      </w:r>
      <w:r w:rsidRPr="006616A7">
        <w:rPr>
          <w:rStyle w:val="Bodytext2Bold"/>
          <w:rFonts w:ascii="Times New Roman" w:hAnsi="Times New Roman" w:cs="Times New Roman"/>
          <w:b w:val="0"/>
          <w:color w:val="auto"/>
        </w:rPr>
        <w:t xml:space="preserve"> interne,</w:t>
      </w:r>
      <w:r w:rsidR="00D27D4E" w:rsidRPr="006616A7">
        <w:rPr>
          <w:rStyle w:val="Bodytext2Bold"/>
          <w:rFonts w:ascii="Times New Roman" w:hAnsi="Times New Roman" w:cs="Times New Roman"/>
          <w:b w:val="0"/>
          <w:color w:val="auto"/>
        </w:rPr>
        <w:t xml:space="preserve"> ce completează prezentele norme și a pr</w:t>
      </w:r>
      <w:r w:rsidR="00670075" w:rsidRPr="006616A7">
        <w:rPr>
          <w:rStyle w:val="Bodytext2Bold"/>
          <w:rFonts w:ascii="Times New Roman" w:hAnsi="Times New Roman" w:cs="Times New Roman"/>
          <w:b w:val="0"/>
          <w:color w:val="auto"/>
        </w:rPr>
        <w:t xml:space="preserve">evederilor Statului UPFAR ARGOA, </w:t>
      </w:r>
      <w:r w:rsidR="00D27D4E" w:rsidRPr="006616A7">
        <w:rPr>
          <w:rStyle w:val="Bodytext2Bold"/>
          <w:rFonts w:ascii="Times New Roman" w:hAnsi="Times New Roman" w:cs="Times New Roman"/>
          <w:b w:val="0"/>
          <w:color w:val="auto"/>
        </w:rPr>
        <w:t>în funcţie de motivul invocat.</w:t>
      </w:r>
    </w:p>
    <w:p w14:paraId="3994353F" w14:textId="77777777" w:rsidR="00D27D4E" w:rsidRPr="006616A7" w:rsidRDefault="00D3056C" w:rsidP="00556186">
      <w:pPr>
        <w:pStyle w:val="Bodytext20"/>
        <w:spacing w:after="103" w:line="317" w:lineRule="exact"/>
        <w:ind w:left="90" w:right="90" w:firstLine="0"/>
        <w:jc w:val="both"/>
        <w:rPr>
          <w:rFonts w:ascii="Times New Roman" w:hAnsi="Times New Roman" w:cs="Times New Roman"/>
          <w:bCs/>
          <w:sz w:val="24"/>
          <w:szCs w:val="24"/>
          <w:shd w:val="clear" w:color="auto" w:fill="FFFFFF"/>
          <w:lang w:val="ro-RO" w:eastAsia="ro-RO" w:bidi="ro-RO"/>
        </w:rPr>
      </w:pPr>
      <w:r w:rsidRPr="006616A7">
        <w:rPr>
          <w:rStyle w:val="Bodytext2Bold"/>
          <w:rFonts w:ascii="Times New Roman" w:hAnsi="Times New Roman" w:cs="Times New Roman"/>
          <w:b w:val="0"/>
          <w:color w:val="auto"/>
        </w:rPr>
        <w:t>13</w:t>
      </w:r>
      <w:r w:rsidR="00F728B6" w:rsidRPr="006616A7">
        <w:rPr>
          <w:rStyle w:val="Bodytext2Bold"/>
          <w:rFonts w:ascii="Times New Roman" w:hAnsi="Times New Roman" w:cs="Times New Roman"/>
          <w:b w:val="0"/>
          <w:color w:val="auto"/>
        </w:rPr>
        <w:t>.1</w:t>
      </w:r>
      <w:r w:rsidR="00670075" w:rsidRPr="006616A7">
        <w:rPr>
          <w:rStyle w:val="Bodytext2Bold"/>
          <w:rFonts w:ascii="Times New Roman" w:hAnsi="Times New Roman" w:cs="Times New Roman"/>
          <w:b w:val="0"/>
          <w:color w:val="auto"/>
        </w:rPr>
        <w:t>.</w:t>
      </w:r>
      <w:r w:rsidR="008F2E3C" w:rsidRPr="006616A7">
        <w:rPr>
          <w:rStyle w:val="Bodytext2Bold"/>
          <w:rFonts w:ascii="Times New Roman" w:hAnsi="Times New Roman" w:cs="Times New Roman"/>
          <w:b w:val="0"/>
          <w:color w:val="auto"/>
        </w:rPr>
        <w:t xml:space="preserve"> În situaţii</w:t>
      </w:r>
      <w:r w:rsidR="00D27D4E" w:rsidRPr="006616A7">
        <w:rPr>
          <w:rStyle w:val="Bodytext2Bold"/>
          <w:rFonts w:ascii="Times New Roman" w:hAnsi="Times New Roman" w:cs="Times New Roman"/>
          <w:b w:val="0"/>
          <w:color w:val="auto"/>
        </w:rPr>
        <w:t xml:space="preserve"> de excepţie, faţă de urgenţa invocată </w:t>
      </w:r>
      <w:r w:rsidR="00D27D4E" w:rsidRPr="006616A7">
        <w:rPr>
          <w:rStyle w:val="Bodytext2Bold"/>
          <w:rFonts w:ascii="Times New Roman" w:hAnsi="Times New Roman" w:cs="Times New Roman"/>
          <w:b w:val="0"/>
          <w:color w:val="auto"/>
          <w:lang w:val="en-US"/>
        </w:rPr>
        <w:t>(</w:t>
      </w:r>
      <w:r w:rsidR="00D27D4E" w:rsidRPr="006616A7">
        <w:rPr>
          <w:rStyle w:val="Bodytext2Bold"/>
          <w:rFonts w:ascii="Times New Roman" w:hAnsi="Times New Roman" w:cs="Times New Roman"/>
          <w:b w:val="0"/>
          <w:color w:val="auto"/>
        </w:rPr>
        <w:t>acolo unde este cazul) cererile</w:t>
      </w:r>
      <w:r w:rsidR="00670075" w:rsidRPr="006616A7">
        <w:rPr>
          <w:rStyle w:val="Bodytext2Bold"/>
          <w:rFonts w:ascii="Times New Roman" w:hAnsi="Times New Roman" w:cs="Times New Roman"/>
          <w:b w:val="0"/>
          <w:color w:val="auto"/>
        </w:rPr>
        <w:t>/solicitările</w:t>
      </w:r>
      <w:r w:rsidR="00885C2D" w:rsidRPr="006616A7">
        <w:rPr>
          <w:rStyle w:val="Bodytext2Bold"/>
          <w:rFonts w:ascii="Times New Roman" w:hAnsi="Times New Roman" w:cs="Times New Roman"/>
          <w:b w:val="0"/>
          <w:color w:val="auto"/>
        </w:rPr>
        <w:t>(propunerile)</w:t>
      </w:r>
      <w:r w:rsidR="00D27D4E" w:rsidRPr="006616A7">
        <w:rPr>
          <w:rStyle w:val="Bodytext2Bold"/>
          <w:rFonts w:ascii="Times New Roman" w:hAnsi="Times New Roman" w:cs="Times New Roman"/>
          <w:b w:val="0"/>
          <w:color w:val="auto"/>
        </w:rPr>
        <w:t xml:space="preserve"> </w:t>
      </w:r>
      <w:r w:rsidR="00556186" w:rsidRPr="006616A7">
        <w:rPr>
          <w:rStyle w:val="Bodytext2Bold"/>
          <w:rFonts w:ascii="Times New Roman" w:hAnsi="Times New Roman" w:cs="Times New Roman"/>
          <w:b w:val="0"/>
          <w:color w:val="auto"/>
        </w:rPr>
        <w:t xml:space="preserve">membrilor UPFAR-ARGOA </w:t>
      </w:r>
      <w:r w:rsidR="00D27D4E" w:rsidRPr="006616A7">
        <w:rPr>
          <w:rStyle w:val="Bodytext2Bold"/>
          <w:rFonts w:ascii="Times New Roman" w:hAnsi="Times New Roman" w:cs="Times New Roman"/>
          <w:b w:val="0"/>
          <w:color w:val="auto"/>
        </w:rPr>
        <w:t>vor fi analizate cu prioritate, conform metodologie privind aplicarea normelor generale</w:t>
      </w:r>
      <w:r w:rsidR="00FC064C" w:rsidRPr="006616A7">
        <w:rPr>
          <w:rStyle w:val="Bodytext2Bold"/>
          <w:rFonts w:ascii="Times New Roman" w:hAnsi="Times New Roman" w:cs="Times New Roman"/>
          <w:b w:val="0"/>
          <w:color w:val="auto"/>
        </w:rPr>
        <w:t xml:space="preserve"> de utilizare a fondului comun și</w:t>
      </w:r>
      <w:r w:rsidR="00D27D4E" w:rsidRPr="006616A7">
        <w:rPr>
          <w:rStyle w:val="Bodytext2Bold"/>
          <w:rFonts w:ascii="Times New Roman" w:hAnsi="Times New Roman" w:cs="Times New Roman"/>
          <w:b w:val="0"/>
          <w:color w:val="auto"/>
        </w:rPr>
        <w:t xml:space="preserve"> de </w:t>
      </w:r>
      <w:r w:rsidR="00556186" w:rsidRPr="006616A7">
        <w:rPr>
          <w:rFonts w:ascii="Times New Roman" w:hAnsi="Times New Roman" w:cs="Times New Roman"/>
          <w:sz w:val="24"/>
          <w:szCs w:val="24"/>
        </w:rPr>
        <w:t>acordare a sprijinului financiar</w:t>
      </w:r>
      <w:r w:rsidR="00670075" w:rsidRPr="006616A7">
        <w:rPr>
          <w:rFonts w:ascii="Times New Roman" w:hAnsi="Times New Roman" w:cs="Times New Roman"/>
          <w:sz w:val="24"/>
          <w:szCs w:val="24"/>
        </w:rPr>
        <w:t>.</w:t>
      </w:r>
      <w:r w:rsidR="008F2E3C" w:rsidRPr="006616A7">
        <w:rPr>
          <w:rFonts w:ascii="Times New Roman" w:hAnsi="Times New Roman" w:cs="Times New Roman"/>
          <w:sz w:val="24"/>
          <w:szCs w:val="24"/>
        </w:rPr>
        <w:t xml:space="preserve"> În acest sens, Consiliul Director al UPFAR ARGOA, poate vota prin e-mail, aprobarea/respingerea solicitării formulate.</w:t>
      </w:r>
    </w:p>
    <w:p w14:paraId="05CB7CE5" w14:textId="77777777" w:rsidR="00C746D9" w:rsidRPr="006616A7" w:rsidRDefault="00250A7C" w:rsidP="00D3056C">
      <w:pPr>
        <w:pStyle w:val="Bodytext20"/>
        <w:shd w:val="clear" w:color="auto" w:fill="auto"/>
        <w:spacing w:before="0" w:after="177" w:line="324" w:lineRule="exact"/>
        <w:ind w:right="-12" w:firstLine="0"/>
        <w:jc w:val="both"/>
        <w:rPr>
          <w:rFonts w:ascii="Times New Roman" w:hAnsi="Times New Roman" w:cs="Times New Roman"/>
          <w:sz w:val="24"/>
          <w:szCs w:val="24"/>
        </w:rPr>
      </w:pPr>
      <w:r w:rsidRPr="006616A7">
        <w:rPr>
          <w:rFonts w:ascii="Times New Roman" w:hAnsi="Times New Roman" w:cs="Times New Roman"/>
          <w:sz w:val="24"/>
          <w:szCs w:val="24"/>
        </w:rPr>
        <w:t xml:space="preserve">  </w:t>
      </w:r>
      <w:r w:rsidR="00D3056C" w:rsidRPr="006616A7">
        <w:rPr>
          <w:rFonts w:ascii="Times New Roman" w:hAnsi="Times New Roman" w:cs="Times New Roman"/>
          <w:sz w:val="24"/>
          <w:szCs w:val="24"/>
        </w:rPr>
        <w:t>13</w:t>
      </w:r>
      <w:r w:rsidR="00355864" w:rsidRPr="006616A7">
        <w:rPr>
          <w:rFonts w:ascii="Times New Roman" w:hAnsi="Times New Roman" w:cs="Times New Roman"/>
          <w:sz w:val="24"/>
          <w:szCs w:val="24"/>
        </w:rPr>
        <w:t>.2.</w:t>
      </w:r>
      <w:r w:rsidR="00FC064C" w:rsidRPr="006616A7">
        <w:rPr>
          <w:rFonts w:ascii="Times New Roman" w:hAnsi="Times New Roman" w:cs="Times New Roman"/>
          <w:sz w:val="24"/>
          <w:szCs w:val="24"/>
        </w:rPr>
        <w:t xml:space="preserve"> </w:t>
      </w:r>
      <w:r w:rsidR="00556186" w:rsidRPr="006616A7">
        <w:rPr>
          <w:rFonts w:ascii="Times New Roman" w:hAnsi="Times New Roman" w:cs="Times New Roman"/>
          <w:sz w:val="24"/>
          <w:szCs w:val="24"/>
        </w:rPr>
        <w:t>În situații de excepție, față de urgența invocată de solicitantul/membru</w:t>
      </w:r>
      <w:r w:rsidR="00FC064C" w:rsidRPr="006616A7">
        <w:rPr>
          <w:rFonts w:ascii="Times New Roman" w:hAnsi="Times New Roman" w:cs="Times New Roman"/>
          <w:sz w:val="24"/>
          <w:szCs w:val="24"/>
        </w:rPr>
        <w:t xml:space="preserve"> și/sau de</w:t>
      </w:r>
      <w:r w:rsidR="00556186" w:rsidRPr="006616A7">
        <w:rPr>
          <w:rFonts w:ascii="Times New Roman" w:hAnsi="Times New Roman" w:cs="Times New Roman"/>
          <w:sz w:val="24"/>
          <w:szCs w:val="24"/>
        </w:rPr>
        <w:t xml:space="preserve"> UPFAR ARGOA, </w:t>
      </w:r>
      <w:r w:rsidR="00CF621C" w:rsidRPr="006616A7">
        <w:rPr>
          <w:rFonts w:ascii="Times New Roman" w:hAnsi="Times New Roman" w:cs="Times New Roman"/>
          <w:sz w:val="24"/>
          <w:szCs w:val="24"/>
        </w:rPr>
        <w:t xml:space="preserve">Decizia Consiliului Director, poate fi </w:t>
      </w:r>
      <w:r w:rsidR="00556186" w:rsidRPr="006616A7">
        <w:rPr>
          <w:rFonts w:ascii="Times New Roman" w:hAnsi="Times New Roman" w:cs="Times New Roman"/>
          <w:sz w:val="24"/>
          <w:szCs w:val="24"/>
        </w:rPr>
        <w:t xml:space="preserve">solicitată </w:t>
      </w:r>
      <w:r w:rsidR="00CF621C" w:rsidRPr="006616A7">
        <w:rPr>
          <w:rFonts w:ascii="Times New Roman" w:hAnsi="Times New Roman" w:cs="Times New Roman"/>
          <w:sz w:val="24"/>
          <w:szCs w:val="24"/>
        </w:rPr>
        <w:t>prin orice mijloc de comunicare și va fi atașată la dosar și comunicată petentului/membru</w:t>
      </w:r>
      <w:r w:rsidR="00FC064C" w:rsidRPr="006616A7">
        <w:rPr>
          <w:rFonts w:ascii="Times New Roman" w:hAnsi="Times New Roman" w:cs="Times New Roman"/>
          <w:sz w:val="24"/>
          <w:szCs w:val="24"/>
        </w:rPr>
        <w:t>/solicitantului</w:t>
      </w:r>
      <w:r w:rsidR="00CF621C" w:rsidRPr="006616A7">
        <w:rPr>
          <w:rFonts w:ascii="Times New Roman" w:hAnsi="Times New Roman" w:cs="Times New Roman"/>
          <w:sz w:val="24"/>
          <w:szCs w:val="24"/>
        </w:rPr>
        <w:t xml:space="preserve"> UPFAR ARGOA.</w:t>
      </w:r>
    </w:p>
    <w:p w14:paraId="6A8309D9" w14:textId="77777777" w:rsidR="00EA13E6" w:rsidRPr="006616A7" w:rsidRDefault="008C3A46" w:rsidP="00101DD8">
      <w:pPr>
        <w:pStyle w:val="Bodytext20"/>
        <w:shd w:val="clear" w:color="auto" w:fill="auto"/>
        <w:spacing w:before="0" w:after="177" w:line="324" w:lineRule="exact"/>
        <w:ind w:left="90" w:right="-12" w:firstLine="0"/>
        <w:jc w:val="both"/>
        <w:rPr>
          <w:rStyle w:val="Bodytext2Bold"/>
          <w:rFonts w:ascii="Times New Roman" w:hAnsi="Times New Roman" w:cs="Times New Roman"/>
          <w:b w:val="0"/>
          <w:bCs w:val="0"/>
          <w:color w:val="auto"/>
          <w:shd w:val="clear" w:color="auto" w:fill="auto"/>
          <w:lang w:val="en-US" w:eastAsia="en-US" w:bidi="ar-SA"/>
        </w:rPr>
      </w:pPr>
      <w:r w:rsidRPr="006616A7">
        <w:rPr>
          <w:rFonts w:ascii="Times New Roman" w:hAnsi="Times New Roman" w:cs="Times New Roman"/>
          <w:b/>
          <w:sz w:val="24"/>
          <w:szCs w:val="24"/>
        </w:rPr>
        <w:t>Art.14</w:t>
      </w:r>
      <w:r w:rsidR="00CF621C" w:rsidRPr="006616A7">
        <w:rPr>
          <w:rFonts w:ascii="Times New Roman" w:hAnsi="Times New Roman" w:cs="Times New Roman"/>
          <w:b/>
          <w:sz w:val="24"/>
          <w:szCs w:val="24"/>
        </w:rPr>
        <w:t xml:space="preserve">. </w:t>
      </w:r>
      <w:r w:rsidR="00EA13E6" w:rsidRPr="006616A7">
        <w:rPr>
          <w:rStyle w:val="Bodytext2Bold"/>
          <w:rFonts w:ascii="Times New Roman" w:hAnsi="Times New Roman" w:cs="Times New Roman"/>
          <w:b w:val="0"/>
          <w:color w:val="auto"/>
        </w:rPr>
        <w:t>Orice litigii sau neînțelegeri, decurgând din interpretarea</w:t>
      </w:r>
      <w:r w:rsidR="00EA13E6" w:rsidRPr="006616A7">
        <w:rPr>
          <w:rStyle w:val="Bodytext2Bold"/>
          <w:rFonts w:ascii="Times New Roman" w:hAnsi="Times New Roman" w:cs="Times New Roman"/>
          <w:color w:val="auto"/>
        </w:rPr>
        <w:t xml:space="preserve"> </w:t>
      </w:r>
      <w:r w:rsidR="00EA13E6" w:rsidRPr="006616A7">
        <w:rPr>
          <w:rFonts w:ascii="Times New Roman" w:hAnsi="Times New Roman" w:cs="Times New Roman"/>
          <w:sz w:val="24"/>
          <w:szCs w:val="24"/>
        </w:rPr>
        <w:t>prezentelor norme</w:t>
      </w:r>
      <w:r w:rsidR="00E622B1" w:rsidRPr="006616A7">
        <w:rPr>
          <w:rFonts w:ascii="Times New Roman" w:hAnsi="Times New Roman" w:cs="Times New Roman"/>
          <w:sz w:val="24"/>
          <w:szCs w:val="24"/>
        </w:rPr>
        <w:t xml:space="preserve"> generale</w:t>
      </w:r>
      <w:r w:rsidR="00EA13E6" w:rsidRPr="006616A7">
        <w:rPr>
          <w:rFonts w:ascii="Times New Roman" w:hAnsi="Times New Roman" w:cs="Times New Roman"/>
          <w:sz w:val="24"/>
          <w:szCs w:val="24"/>
        </w:rPr>
        <w:t xml:space="preserve"> privind acordarea de </w:t>
      </w:r>
      <w:r w:rsidR="00821404" w:rsidRPr="006616A7">
        <w:rPr>
          <w:rFonts w:ascii="Times New Roman" w:hAnsi="Times New Roman" w:cs="Times New Roman"/>
          <w:sz w:val="24"/>
          <w:szCs w:val="24"/>
        </w:rPr>
        <w:t xml:space="preserve">sprijin financiar </w:t>
      </w:r>
      <w:r w:rsidR="00EA13E6" w:rsidRPr="006616A7">
        <w:rPr>
          <w:rFonts w:ascii="Times New Roman" w:hAnsi="Times New Roman" w:cs="Times New Roman"/>
          <w:sz w:val="24"/>
          <w:szCs w:val="24"/>
        </w:rPr>
        <w:t xml:space="preserve">membrilor UPFAR ARGOA, vor fi soluționate pe cale amiabilă, în termen de 15 zile de la data publicării lor pe site-ul UPFAR ARGOA, prin formularea unei notificări. </w:t>
      </w:r>
    </w:p>
    <w:p w14:paraId="401DAD90" w14:textId="77777777" w:rsidR="00EA13E6" w:rsidRPr="006616A7" w:rsidRDefault="00821404" w:rsidP="00101DD8">
      <w:pPr>
        <w:pStyle w:val="Bodytext20"/>
        <w:shd w:val="clear" w:color="auto" w:fill="auto"/>
        <w:spacing w:before="0" w:after="0" w:line="328" w:lineRule="exact"/>
        <w:ind w:right="-12" w:firstLine="0"/>
        <w:jc w:val="both"/>
        <w:rPr>
          <w:rFonts w:ascii="Times New Roman" w:hAnsi="Times New Roman" w:cs="Times New Roman"/>
          <w:sz w:val="24"/>
          <w:szCs w:val="24"/>
        </w:rPr>
      </w:pPr>
      <w:r w:rsidRPr="006616A7">
        <w:rPr>
          <w:rFonts w:ascii="Times New Roman" w:hAnsi="Times New Roman" w:cs="Times New Roman"/>
          <w:b/>
          <w:sz w:val="24"/>
          <w:szCs w:val="24"/>
        </w:rPr>
        <w:t xml:space="preserve">  </w:t>
      </w:r>
      <w:r w:rsidR="00EA13E6" w:rsidRPr="006616A7">
        <w:rPr>
          <w:rFonts w:ascii="Times New Roman" w:hAnsi="Times New Roman" w:cs="Times New Roman"/>
          <w:b/>
          <w:sz w:val="24"/>
          <w:szCs w:val="24"/>
        </w:rPr>
        <w:t>Art.1</w:t>
      </w:r>
      <w:r w:rsidR="008C3A46" w:rsidRPr="006616A7">
        <w:rPr>
          <w:rFonts w:ascii="Times New Roman" w:hAnsi="Times New Roman" w:cs="Times New Roman"/>
          <w:b/>
          <w:sz w:val="24"/>
          <w:szCs w:val="24"/>
        </w:rPr>
        <w:t>5</w:t>
      </w:r>
      <w:r w:rsidRPr="006616A7">
        <w:rPr>
          <w:rFonts w:ascii="Times New Roman" w:hAnsi="Times New Roman" w:cs="Times New Roman"/>
          <w:b/>
          <w:sz w:val="24"/>
          <w:szCs w:val="24"/>
        </w:rPr>
        <w:t>.</w:t>
      </w:r>
      <w:r w:rsidR="00EA13E6" w:rsidRPr="006616A7">
        <w:rPr>
          <w:rFonts w:ascii="Times New Roman" w:hAnsi="Times New Roman" w:cs="Times New Roman"/>
          <w:sz w:val="24"/>
          <w:szCs w:val="24"/>
        </w:rPr>
        <w:t xml:space="preserve"> Prezentele norme</w:t>
      </w:r>
      <w:r w:rsidR="00E622B1" w:rsidRPr="006616A7">
        <w:rPr>
          <w:rFonts w:ascii="Times New Roman" w:hAnsi="Times New Roman" w:cs="Times New Roman"/>
          <w:sz w:val="24"/>
          <w:szCs w:val="24"/>
        </w:rPr>
        <w:t xml:space="preserve"> vor fi completate de prevederile metodologiei</w:t>
      </w:r>
      <w:r w:rsidR="00FC064C" w:rsidRPr="006616A7">
        <w:rPr>
          <w:rFonts w:ascii="Times New Roman" w:hAnsi="Times New Roman" w:cs="Times New Roman"/>
          <w:sz w:val="24"/>
          <w:szCs w:val="24"/>
        </w:rPr>
        <w:t xml:space="preserve"> (și a anexelor tip-acolo unde este cazul),</w:t>
      </w:r>
      <w:r w:rsidR="00E622B1" w:rsidRPr="006616A7">
        <w:rPr>
          <w:rFonts w:ascii="Times New Roman" w:hAnsi="Times New Roman" w:cs="Times New Roman"/>
          <w:sz w:val="24"/>
          <w:szCs w:val="24"/>
        </w:rPr>
        <w:t xml:space="preserve"> de aplicare a acestora și</w:t>
      </w:r>
      <w:r w:rsidR="00EA13E6" w:rsidRPr="006616A7">
        <w:rPr>
          <w:rFonts w:ascii="Times New Roman" w:hAnsi="Times New Roman" w:cs="Times New Roman"/>
          <w:sz w:val="24"/>
          <w:szCs w:val="24"/>
        </w:rPr>
        <w:t xml:space="preserve"> intră în vigoare în această formă,</w:t>
      </w:r>
      <w:r w:rsidR="00E5645A" w:rsidRPr="006616A7">
        <w:rPr>
          <w:rFonts w:ascii="Times New Roman" w:hAnsi="Times New Roman" w:cs="Times New Roman"/>
          <w:sz w:val="24"/>
          <w:szCs w:val="24"/>
        </w:rPr>
        <w:t xml:space="preserve"> urmând a fi publicate pe site-ul UPFAR ARGOA,</w:t>
      </w:r>
      <w:r w:rsidR="00EA13E6" w:rsidRPr="006616A7">
        <w:rPr>
          <w:rFonts w:ascii="Times New Roman" w:hAnsi="Times New Roman" w:cs="Times New Roman"/>
          <w:sz w:val="24"/>
          <w:szCs w:val="24"/>
        </w:rPr>
        <w:t xml:space="preserve"> </w:t>
      </w:r>
      <w:r w:rsidR="00E5645A" w:rsidRPr="006616A7">
        <w:rPr>
          <w:rFonts w:ascii="Times New Roman" w:hAnsi="Times New Roman" w:cs="Times New Roman"/>
          <w:sz w:val="24"/>
          <w:szCs w:val="24"/>
        </w:rPr>
        <w:t>odata cu adoptarea acestora de către Consiliul Director .</w:t>
      </w:r>
    </w:p>
    <w:p w14:paraId="4D983E16" w14:textId="77777777" w:rsidR="009126ED" w:rsidRPr="006616A7" w:rsidRDefault="009126ED" w:rsidP="00821404"/>
    <w:sectPr w:rsidR="009126ED" w:rsidRPr="006616A7" w:rsidSect="00101DD8">
      <w:pgSz w:w="11900" w:h="16840"/>
      <w:pgMar w:top="1481" w:right="920" w:bottom="1701" w:left="1362"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1DD7"/>
    <w:multiLevelType w:val="multilevel"/>
    <w:tmpl w:val="DBA60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E8427DA"/>
    <w:multiLevelType w:val="hybridMultilevel"/>
    <w:tmpl w:val="10120728"/>
    <w:lvl w:ilvl="0" w:tplc="78BA0A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E60879"/>
    <w:multiLevelType w:val="multilevel"/>
    <w:tmpl w:val="C00C0D42"/>
    <w:lvl w:ilvl="0">
      <w:start w:val="1"/>
      <w:numFmt w:val="low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FF"/>
    <w:rsid w:val="000004B8"/>
    <w:rsid w:val="00013BF4"/>
    <w:rsid w:val="00025E5B"/>
    <w:rsid w:val="00050C36"/>
    <w:rsid w:val="000726D2"/>
    <w:rsid w:val="00073288"/>
    <w:rsid w:val="000A138B"/>
    <w:rsid w:val="000D3BEA"/>
    <w:rsid w:val="000E1245"/>
    <w:rsid w:val="000F2B3C"/>
    <w:rsid w:val="00101DD8"/>
    <w:rsid w:val="001044DA"/>
    <w:rsid w:val="0013324A"/>
    <w:rsid w:val="00174128"/>
    <w:rsid w:val="00177BD4"/>
    <w:rsid w:val="00195C26"/>
    <w:rsid w:val="001C7CB3"/>
    <w:rsid w:val="001F7517"/>
    <w:rsid w:val="002366CE"/>
    <w:rsid w:val="00250A7C"/>
    <w:rsid w:val="00281263"/>
    <w:rsid w:val="00286E00"/>
    <w:rsid w:val="002C1DFB"/>
    <w:rsid w:val="002F1AC4"/>
    <w:rsid w:val="00331806"/>
    <w:rsid w:val="0035363C"/>
    <w:rsid w:val="00355864"/>
    <w:rsid w:val="00381EBF"/>
    <w:rsid w:val="003C0837"/>
    <w:rsid w:val="003C159B"/>
    <w:rsid w:val="003E7CE9"/>
    <w:rsid w:val="003F0561"/>
    <w:rsid w:val="00451EF5"/>
    <w:rsid w:val="00455CBE"/>
    <w:rsid w:val="004C5AC4"/>
    <w:rsid w:val="004C6432"/>
    <w:rsid w:val="004D69E0"/>
    <w:rsid w:val="004F025F"/>
    <w:rsid w:val="00501FBD"/>
    <w:rsid w:val="005113E8"/>
    <w:rsid w:val="00516AFD"/>
    <w:rsid w:val="0052690E"/>
    <w:rsid w:val="005423A5"/>
    <w:rsid w:val="0054245C"/>
    <w:rsid w:val="005476D2"/>
    <w:rsid w:val="00556186"/>
    <w:rsid w:val="00582EE1"/>
    <w:rsid w:val="0058609E"/>
    <w:rsid w:val="005B07F6"/>
    <w:rsid w:val="005F0CCA"/>
    <w:rsid w:val="00653896"/>
    <w:rsid w:val="006616A7"/>
    <w:rsid w:val="00670075"/>
    <w:rsid w:val="006E72EB"/>
    <w:rsid w:val="006F5D22"/>
    <w:rsid w:val="00706818"/>
    <w:rsid w:val="00713824"/>
    <w:rsid w:val="00764520"/>
    <w:rsid w:val="00776A81"/>
    <w:rsid w:val="007A657B"/>
    <w:rsid w:val="007A7F2A"/>
    <w:rsid w:val="007D10F0"/>
    <w:rsid w:val="007D50DD"/>
    <w:rsid w:val="007F113C"/>
    <w:rsid w:val="00800F62"/>
    <w:rsid w:val="008033FC"/>
    <w:rsid w:val="00815FBF"/>
    <w:rsid w:val="00821404"/>
    <w:rsid w:val="00870315"/>
    <w:rsid w:val="008841F4"/>
    <w:rsid w:val="00885C2D"/>
    <w:rsid w:val="008B3A76"/>
    <w:rsid w:val="008C3A46"/>
    <w:rsid w:val="008D64C5"/>
    <w:rsid w:val="008F2E3C"/>
    <w:rsid w:val="00902460"/>
    <w:rsid w:val="0090421A"/>
    <w:rsid w:val="00904E93"/>
    <w:rsid w:val="009126ED"/>
    <w:rsid w:val="00934062"/>
    <w:rsid w:val="00937482"/>
    <w:rsid w:val="00941B31"/>
    <w:rsid w:val="00945FBC"/>
    <w:rsid w:val="0094670B"/>
    <w:rsid w:val="00987524"/>
    <w:rsid w:val="0098796C"/>
    <w:rsid w:val="009A0305"/>
    <w:rsid w:val="009D04E6"/>
    <w:rsid w:val="009F14D9"/>
    <w:rsid w:val="009F2C18"/>
    <w:rsid w:val="00A0166C"/>
    <w:rsid w:val="00A21459"/>
    <w:rsid w:val="00A2624D"/>
    <w:rsid w:val="00A3277B"/>
    <w:rsid w:val="00A36DCE"/>
    <w:rsid w:val="00AC3CD3"/>
    <w:rsid w:val="00B41195"/>
    <w:rsid w:val="00B61719"/>
    <w:rsid w:val="00B8062E"/>
    <w:rsid w:val="00BA2FDC"/>
    <w:rsid w:val="00C11B53"/>
    <w:rsid w:val="00C3668F"/>
    <w:rsid w:val="00C4024A"/>
    <w:rsid w:val="00C65402"/>
    <w:rsid w:val="00C746D9"/>
    <w:rsid w:val="00CA0134"/>
    <w:rsid w:val="00CB01F4"/>
    <w:rsid w:val="00CF621C"/>
    <w:rsid w:val="00D27D4E"/>
    <w:rsid w:val="00D3056C"/>
    <w:rsid w:val="00D72FF9"/>
    <w:rsid w:val="00D8702A"/>
    <w:rsid w:val="00DC4496"/>
    <w:rsid w:val="00DC5CEC"/>
    <w:rsid w:val="00DE2A65"/>
    <w:rsid w:val="00E137E7"/>
    <w:rsid w:val="00E215B9"/>
    <w:rsid w:val="00E30D53"/>
    <w:rsid w:val="00E47917"/>
    <w:rsid w:val="00E5645A"/>
    <w:rsid w:val="00E56BF9"/>
    <w:rsid w:val="00E579BA"/>
    <w:rsid w:val="00E622B1"/>
    <w:rsid w:val="00E67236"/>
    <w:rsid w:val="00E921E2"/>
    <w:rsid w:val="00EA13E6"/>
    <w:rsid w:val="00EA4846"/>
    <w:rsid w:val="00EC4CFF"/>
    <w:rsid w:val="00EF2150"/>
    <w:rsid w:val="00F00100"/>
    <w:rsid w:val="00F124AC"/>
    <w:rsid w:val="00F44C95"/>
    <w:rsid w:val="00F545AD"/>
    <w:rsid w:val="00F62F55"/>
    <w:rsid w:val="00F728B6"/>
    <w:rsid w:val="00FC064C"/>
    <w:rsid w:val="00FC66CC"/>
    <w:rsid w:val="00FD5686"/>
    <w:rsid w:val="00FE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1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C746D9"/>
    <w:rPr>
      <w:rFonts w:ascii="Arial" w:eastAsia="Arial" w:hAnsi="Arial" w:cs="Arial"/>
      <w:shd w:val="clear" w:color="auto" w:fill="FFFFFF"/>
    </w:rPr>
  </w:style>
  <w:style w:type="character" w:customStyle="1" w:styleId="Heading1">
    <w:name w:val="Heading #1_"/>
    <w:basedOn w:val="DefaultParagraphFont"/>
    <w:link w:val="Heading10"/>
    <w:rsid w:val="00C746D9"/>
    <w:rPr>
      <w:rFonts w:ascii="Arial" w:eastAsia="Arial" w:hAnsi="Arial" w:cs="Arial"/>
      <w:b/>
      <w:bCs/>
      <w:shd w:val="clear" w:color="auto" w:fill="FFFFFF"/>
    </w:rPr>
  </w:style>
  <w:style w:type="character" w:customStyle="1" w:styleId="Bodytext2Bold">
    <w:name w:val="Body text (2) + Bold"/>
    <w:basedOn w:val="Bodytext2"/>
    <w:rsid w:val="00C746D9"/>
    <w:rPr>
      <w:rFonts w:ascii="Arial" w:eastAsia="Arial" w:hAnsi="Arial" w:cs="Arial"/>
      <w:b/>
      <w:bCs/>
      <w:color w:val="000000"/>
      <w:spacing w:val="0"/>
      <w:w w:val="100"/>
      <w:position w:val="0"/>
      <w:sz w:val="24"/>
      <w:szCs w:val="24"/>
      <w:shd w:val="clear" w:color="auto" w:fill="FFFFFF"/>
      <w:lang w:val="ro-RO" w:eastAsia="ro-RO" w:bidi="ro-RO"/>
    </w:rPr>
  </w:style>
  <w:style w:type="paragraph" w:customStyle="1" w:styleId="Bodytext20">
    <w:name w:val="Body text (2)"/>
    <w:basedOn w:val="Normal"/>
    <w:link w:val="Bodytext2"/>
    <w:rsid w:val="00C746D9"/>
    <w:pPr>
      <w:widowControl w:val="0"/>
      <w:shd w:val="clear" w:color="auto" w:fill="FFFFFF"/>
      <w:spacing w:before="180" w:after="300" w:line="0" w:lineRule="atLeast"/>
      <w:ind w:hanging="800"/>
      <w:jc w:val="right"/>
    </w:pPr>
    <w:rPr>
      <w:rFonts w:ascii="Arial" w:eastAsia="Arial" w:hAnsi="Arial" w:cs="Arial"/>
    </w:rPr>
  </w:style>
  <w:style w:type="paragraph" w:customStyle="1" w:styleId="Heading10">
    <w:name w:val="Heading #1"/>
    <w:basedOn w:val="Normal"/>
    <w:link w:val="Heading1"/>
    <w:rsid w:val="00C746D9"/>
    <w:pPr>
      <w:widowControl w:val="0"/>
      <w:shd w:val="clear" w:color="auto" w:fill="FFFFFF"/>
      <w:spacing w:after="300" w:line="0" w:lineRule="atLeast"/>
      <w:jc w:val="center"/>
      <w:outlineLvl w:val="0"/>
    </w:pPr>
    <w:rPr>
      <w:rFonts w:ascii="Arial" w:eastAsia="Arial" w:hAnsi="Arial" w:cs="Arial"/>
      <w:b/>
      <w:bCs/>
    </w:rPr>
  </w:style>
  <w:style w:type="character" w:styleId="Hyperlink">
    <w:name w:val="Hyperlink"/>
    <w:rsid w:val="00C746D9"/>
    <w:rPr>
      <w:color w:val="000080"/>
      <w:u w:val="single"/>
    </w:rPr>
  </w:style>
  <w:style w:type="paragraph" w:customStyle="1" w:styleId="Framecontents">
    <w:name w:val="Frame contents"/>
    <w:basedOn w:val="BodyText"/>
    <w:rsid w:val="00C746D9"/>
    <w:pPr>
      <w:widowControl w:val="0"/>
      <w:suppressAutoHyphens/>
      <w:spacing w:line="240" w:lineRule="auto"/>
    </w:pPr>
    <w:rPr>
      <w:rFonts w:ascii="Times New Roman" w:eastAsia="Lucida Sans Unicode" w:hAnsi="Times New Roman" w:cs="Times New Roman"/>
      <w:kern w:val="1"/>
      <w:sz w:val="24"/>
      <w:szCs w:val="20"/>
      <w:lang w:val="ro-RO" w:eastAsia="ar-SA"/>
    </w:rPr>
  </w:style>
  <w:style w:type="paragraph" w:styleId="BodyText">
    <w:name w:val="Body Text"/>
    <w:basedOn w:val="Normal"/>
    <w:link w:val="BodyTextChar"/>
    <w:uiPriority w:val="99"/>
    <w:semiHidden/>
    <w:unhideWhenUsed/>
    <w:rsid w:val="00C746D9"/>
    <w:pPr>
      <w:spacing w:after="120"/>
    </w:pPr>
  </w:style>
  <w:style w:type="character" w:customStyle="1" w:styleId="BodyTextChar">
    <w:name w:val="Body Text Char"/>
    <w:basedOn w:val="DefaultParagraphFont"/>
    <w:link w:val="BodyText"/>
    <w:uiPriority w:val="99"/>
    <w:semiHidden/>
    <w:rsid w:val="00C746D9"/>
  </w:style>
  <w:style w:type="paragraph" w:styleId="ListParagraph">
    <w:name w:val="List Paragraph"/>
    <w:basedOn w:val="Normal"/>
    <w:uiPriority w:val="34"/>
    <w:qFormat/>
    <w:rsid w:val="00A016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C746D9"/>
    <w:rPr>
      <w:rFonts w:ascii="Arial" w:eastAsia="Arial" w:hAnsi="Arial" w:cs="Arial"/>
      <w:shd w:val="clear" w:color="auto" w:fill="FFFFFF"/>
    </w:rPr>
  </w:style>
  <w:style w:type="character" w:customStyle="1" w:styleId="Heading1">
    <w:name w:val="Heading #1_"/>
    <w:basedOn w:val="DefaultParagraphFont"/>
    <w:link w:val="Heading10"/>
    <w:rsid w:val="00C746D9"/>
    <w:rPr>
      <w:rFonts w:ascii="Arial" w:eastAsia="Arial" w:hAnsi="Arial" w:cs="Arial"/>
      <w:b/>
      <w:bCs/>
      <w:shd w:val="clear" w:color="auto" w:fill="FFFFFF"/>
    </w:rPr>
  </w:style>
  <w:style w:type="character" w:customStyle="1" w:styleId="Bodytext2Bold">
    <w:name w:val="Body text (2) + Bold"/>
    <w:basedOn w:val="Bodytext2"/>
    <w:rsid w:val="00C746D9"/>
    <w:rPr>
      <w:rFonts w:ascii="Arial" w:eastAsia="Arial" w:hAnsi="Arial" w:cs="Arial"/>
      <w:b/>
      <w:bCs/>
      <w:color w:val="000000"/>
      <w:spacing w:val="0"/>
      <w:w w:val="100"/>
      <w:position w:val="0"/>
      <w:sz w:val="24"/>
      <w:szCs w:val="24"/>
      <w:shd w:val="clear" w:color="auto" w:fill="FFFFFF"/>
      <w:lang w:val="ro-RO" w:eastAsia="ro-RO" w:bidi="ro-RO"/>
    </w:rPr>
  </w:style>
  <w:style w:type="paragraph" w:customStyle="1" w:styleId="Bodytext20">
    <w:name w:val="Body text (2)"/>
    <w:basedOn w:val="Normal"/>
    <w:link w:val="Bodytext2"/>
    <w:rsid w:val="00C746D9"/>
    <w:pPr>
      <w:widowControl w:val="0"/>
      <w:shd w:val="clear" w:color="auto" w:fill="FFFFFF"/>
      <w:spacing w:before="180" w:after="300" w:line="0" w:lineRule="atLeast"/>
      <w:ind w:hanging="800"/>
      <w:jc w:val="right"/>
    </w:pPr>
    <w:rPr>
      <w:rFonts w:ascii="Arial" w:eastAsia="Arial" w:hAnsi="Arial" w:cs="Arial"/>
    </w:rPr>
  </w:style>
  <w:style w:type="paragraph" w:customStyle="1" w:styleId="Heading10">
    <w:name w:val="Heading #1"/>
    <w:basedOn w:val="Normal"/>
    <w:link w:val="Heading1"/>
    <w:rsid w:val="00C746D9"/>
    <w:pPr>
      <w:widowControl w:val="0"/>
      <w:shd w:val="clear" w:color="auto" w:fill="FFFFFF"/>
      <w:spacing w:after="300" w:line="0" w:lineRule="atLeast"/>
      <w:jc w:val="center"/>
      <w:outlineLvl w:val="0"/>
    </w:pPr>
    <w:rPr>
      <w:rFonts w:ascii="Arial" w:eastAsia="Arial" w:hAnsi="Arial" w:cs="Arial"/>
      <w:b/>
      <w:bCs/>
    </w:rPr>
  </w:style>
  <w:style w:type="character" w:styleId="Hyperlink">
    <w:name w:val="Hyperlink"/>
    <w:rsid w:val="00C746D9"/>
    <w:rPr>
      <w:color w:val="000080"/>
      <w:u w:val="single"/>
    </w:rPr>
  </w:style>
  <w:style w:type="paragraph" w:customStyle="1" w:styleId="Framecontents">
    <w:name w:val="Frame contents"/>
    <w:basedOn w:val="BodyText"/>
    <w:rsid w:val="00C746D9"/>
    <w:pPr>
      <w:widowControl w:val="0"/>
      <w:suppressAutoHyphens/>
      <w:spacing w:line="240" w:lineRule="auto"/>
    </w:pPr>
    <w:rPr>
      <w:rFonts w:ascii="Times New Roman" w:eastAsia="Lucida Sans Unicode" w:hAnsi="Times New Roman" w:cs="Times New Roman"/>
      <w:kern w:val="1"/>
      <w:sz w:val="24"/>
      <w:szCs w:val="20"/>
      <w:lang w:val="ro-RO" w:eastAsia="ar-SA"/>
    </w:rPr>
  </w:style>
  <w:style w:type="paragraph" w:styleId="BodyText">
    <w:name w:val="Body Text"/>
    <w:basedOn w:val="Normal"/>
    <w:link w:val="BodyTextChar"/>
    <w:uiPriority w:val="99"/>
    <w:semiHidden/>
    <w:unhideWhenUsed/>
    <w:rsid w:val="00C746D9"/>
    <w:pPr>
      <w:spacing w:after="120"/>
    </w:pPr>
  </w:style>
  <w:style w:type="character" w:customStyle="1" w:styleId="BodyTextChar">
    <w:name w:val="Body Text Char"/>
    <w:basedOn w:val="DefaultParagraphFont"/>
    <w:link w:val="BodyText"/>
    <w:uiPriority w:val="99"/>
    <w:semiHidden/>
    <w:rsid w:val="00C746D9"/>
  </w:style>
  <w:style w:type="paragraph" w:styleId="ListParagraph">
    <w:name w:val="List Paragraph"/>
    <w:basedOn w:val="Normal"/>
    <w:uiPriority w:val="34"/>
    <w:qFormat/>
    <w:rsid w:val="00A0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office@upfarargoa.ro" TargetMode="External"/><Relationship Id="rId9" Type="http://schemas.openxmlformats.org/officeDocument/2006/relationships/hyperlink" Target="http://www.upfarargoa.r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E20BA-3AAE-C64C-A3A5-FC58F248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2388</Words>
  <Characters>13612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upfarargoa</dc:creator>
  <cp:lastModifiedBy>Irina Chender</cp:lastModifiedBy>
  <cp:revision>3</cp:revision>
  <cp:lastPrinted>2016-05-17T14:09:00Z</cp:lastPrinted>
  <dcterms:created xsi:type="dcterms:W3CDTF">2017-07-26T19:12:00Z</dcterms:created>
  <dcterms:modified xsi:type="dcterms:W3CDTF">2017-07-26T19:12:00Z</dcterms:modified>
</cp:coreProperties>
</file>